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738B338F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215724C7" w:rsidR="004E00CF" w:rsidRDefault="004E00CF" w:rsidP="004E00CF">
      <w:pPr>
        <w:pStyle w:val="Listenabsatz"/>
      </w:pPr>
      <w:r>
        <w:t>grobe Verletzung der Dienstpflichten und ungebührliches Verhalten 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2C25E163" w14:textId="6C961361" w:rsidR="000E20F5" w:rsidRDefault="004E00CF" w:rsidP="004E00CF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37B56B80" w14:textId="77777777" w:rsidR="00A310C6" w:rsidRDefault="00A310C6" w:rsidP="00A310C6"/>
    <w:p w14:paraId="238306C5" w14:textId="21DEA653" w:rsidR="004E00CF" w:rsidRDefault="004E00CF" w:rsidP="004E00CF">
      <w:r>
        <w:t>Zu den in der Zahlungsverpflichtung neu vorgebrachten Punkten:</w:t>
      </w:r>
    </w:p>
    <w:p w14:paraId="773613F9" w14:textId="0C97A22E" w:rsidR="004E00CF" w:rsidRDefault="004E00CF" w:rsidP="004E00CF">
      <w:r>
        <w:t>Für das Abrechnungsmonat Dezember 2025 steht keine Urlaubsersatzleistung zu, da jeglicher aliquot stehender Urlaub in Zeit konsumiert wurde.</w:t>
      </w:r>
    </w:p>
    <w:p w14:paraId="148F1D04" w14:textId="7E94350D" w:rsidR="004E00CF" w:rsidRDefault="004E00CF" w:rsidP="004E00CF">
      <w:r>
        <w:t xml:space="preserve">Die in der Zahlungsklage </w:t>
      </w:r>
      <w:proofErr w:type="spellStart"/>
      <w:r>
        <w:t>gelistetet</w:t>
      </w:r>
      <w:proofErr w:type="spellEnd"/>
      <w:r>
        <w:t xml:space="preserve"> „sonstigen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 xml:space="preserve">Sonstige Ansprüche oder </w:t>
      </w:r>
      <w:proofErr w:type="spellStart"/>
      <w:r w:rsidR="005B3972">
        <w:t>Aufwandsersätze</w:t>
      </w:r>
      <w:proofErr w:type="spellEnd"/>
      <w:r w:rsidR="005B3972">
        <w:t xml:space="preserve"> werden nicht anerkannt.</w:t>
      </w:r>
    </w:p>
    <w:p w14:paraId="75540625" w14:textId="7EFFC288" w:rsidR="00A310C6" w:rsidRDefault="00A310C6" w:rsidP="004E00CF">
      <w:r>
        <w:t xml:space="preserve">Der Anspruch auf Urlaubszuschuss und Weihnachtsremuneration (Sonderzahlung) für das Dienstverhältnis von 12.01.2026 bis 12.03.2026 steht aufgrund </w:t>
      </w:r>
      <w:r w:rsidRPr="00A310C6">
        <w:t xml:space="preserve">des Austrittsgrundes </w:t>
      </w:r>
      <w:r w:rsidRPr="00A310C6">
        <w:t>Entlassung aus Verschulden des Arbeitnehmers (§ 82 GewO)</w:t>
      </w:r>
      <w:r w:rsidRPr="00A310C6">
        <w:t xml:space="preserve"> </w:t>
      </w:r>
      <w:r>
        <w:t xml:space="preserve">gemäß </w:t>
      </w:r>
      <w:r w:rsidRPr="00A310C6">
        <w:rPr>
          <w:i/>
          <w:iCs/>
        </w:rPr>
        <w:t>Kollektivvertrag Eisen- und Metallverarbeitenden Gewerbe, Arbeiter/innen, gültig ab 1.1.2026</w:t>
      </w:r>
      <w:r w:rsidRPr="00A310C6">
        <w:rPr>
          <w:i/>
          <w:iCs/>
        </w:rPr>
        <w:t xml:space="preserve"> Absatz </w:t>
      </w:r>
      <w:r w:rsidRPr="00A310C6">
        <w:rPr>
          <w:i/>
          <w:iCs/>
        </w:rPr>
        <w:t xml:space="preserve">XVII. </w:t>
      </w:r>
      <w:r w:rsidRPr="00A310C6">
        <w:rPr>
          <w:i/>
          <w:iCs/>
        </w:rPr>
        <w:t xml:space="preserve">9 a) und Absatz </w:t>
      </w:r>
      <w:r w:rsidRPr="00A310C6">
        <w:rPr>
          <w:i/>
          <w:iCs/>
        </w:rPr>
        <w:t xml:space="preserve">XVIII. </w:t>
      </w:r>
      <w:r w:rsidRPr="00A310C6">
        <w:rPr>
          <w:i/>
          <w:iCs/>
        </w:rPr>
        <w:t>4 a)</w:t>
      </w:r>
      <w:r>
        <w:t xml:space="preserve"> </w:t>
      </w:r>
      <w:r w:rsidRPr="00A310C6">
        <w:t>n</w:t>
      </w:r>
      <w:r>
        <w:t>icht zu, jedoch steht trotzdem eine Urlaubsersatzleistung ohne Sonderzahlung zur Urlaubsersatzleistung zu</w:t>
      </w:r>
      <w:r w:rsidR="005B3972">
        <w:t xml:space="preserve"> gemäß </w:t>
      </w:r>
      <w:proofErr w:type="spellStart"/>
      <w:r w:rsidR="005B3972" w:rsidRPr="005B3972">
        <w:t>UrlG</w:t>
      </w:r>
      <w:proofErr w:type="spellEnd"/>
      <w:r w:rsidR="005B3972">
        <w:t xml:space="preserve"> </w:t>
      </w:r>
      <w:r w:rsidR="005B3972" w:rsidRPr="005B3972">
        <w:t>§ 10</w:t>
      </w:r>
      <w:r w:rsidR="005B3972">
        <w:t xml:space="preserve"> (2)</w:t>
      </w:r>
      <w:r>
        <w:t xml:space="preserve">. Diese muss </w:t>
      </w:r>
      <w:r w:rsidR="005B3972">
        <w:t xml:space="preserve">unsererseits </w:t>
      </w:r>
      <w:r>
        <w:t>in der Lohnabrechnung 03/2026 nachträglich berücksichtigt werden.</w:t>
      </w:r>
    </w:p>
    <w:p w14:paraId="6DB8A60C" w14:textId="23491C51" w:rsidR="005B3972" w:rsidRPr="000E20F5" w:rsidRDefault="005B3972" w:rsidP="004E00CF">
      <w:r>
        <w:t xml:space="preserve">Eine Kündigungsentschädigung sowie alle in dem Zusammenhang geforderten Urlaubsersatzleistungs- </w:t>
      </w:r>
      <w:r w:rsidR="00217286">
        <w:t xml:space="preserve">,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49CA" w14:textId="77777777" w:rsidR="009C2A88" w:rsidRDefault="009C2A88" w:rsidP="004E00CF">
      <w:pPr>
        <w:spacing w:after="0" w:line="240" w:lineRule="auto"/>
      </w:pPr>
      <w:r>
        <w:separator/>
      </w:r>
    </w:p>
  </w:endnote>
  <w:endnote w:type="continuationSeparator" w:id="0">
    <w:p w14:paraId="15D44555" w14:textId="77777777" w:rsidR="009C2A88" w:rsidRDefault="009C2A88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BFC8C" w14:textId="77777777" w:rsidR="009C2A88" w:rsidRDefault="009C2A88" w:rsidP="004E00CF">
      <w:pPr>
        <w:spacing w:after="0" w:line="240" w:lineRule="auto"/>
      </w:pPr>
      <w:r>
        <w:separator/>
      </w:r>
    </w:p>
  </w:footnote>
  <w:footnote w:type="continuationSeparator" w:id="0">
    <w:p w14:paraId="2CAD245F" w14:textId="77777777" w:rsidR="009C2A88" w:rsidRDefault="009C2A88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643D00B1" w:rsidR="004E00CF" w:rsidRDefault="004E00CF">
    <w:pPr>
      <w:pStyle w:val="Kopfzeile"/>
    </w:pPr>
    <w:r>
      <w:t>Stellungnahme Wikimont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217286"/>
    <w:rsid w:val="004E00CF"/>
    <w:rsid w:val="005B3972"/>
    <w:rsid w:val="00676AFA"/>
    <w:rsid w:val="007A1061"/>
    <w:rsid w:val="007B3C85"/>
    <w:rsid w:val="0085497A"/>
    <w:rsid w:val="0086202F"/>
    <w:rsid w:val="009C2A88"/>
    <w:rsid w:val="00A310C6"/>
    <w:rsid w:val="00BE2295"/>
    <w:rsid w:val="00CD36DF"/>
    <w:rsid w:val="00E8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7</cp:revision>
  <dcterms:created xsi:type="dcterms:W3CDTF">2026-09-16T11:34:00Z</dcterms:created>
  <dcterms:modified xsi:type="dcterms:W3CDTF">2026-09-16T13:43:00Z</dcterms:modified>
</cp:coreProperties>
</file>