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6E2790C9" w:rsidR="0012129C" w:rsidRDefault="00D14C87" w:rsidP="007F7D1B">
      <w:pPr>
        <w:pStyle w:val="Titel"/>
      </w:pPr>
      <w:r>
        <w:t>Risikoanalyse</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4B0BD321" w14:textId="57BE9F4B" w:rsidR="00353F5D"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98020397" w:history="1">
            <w:r w:rsidR="00353F5D" w:rsidRPr="000F4146">
              <w:rPr>
                <w:rStyle w:val="Hyperlink"/>
                <w:noProof/>
                <w:spacing w:val="-1"/>
              </w:rPr>
              <w:t>1</w:t>
            </w:r>
            <w:r w:rsidR="00353F5D">
              <w:rPr>
                <w:rFonts w:asciiTheme="minorHAnsi" w:eastAsiaTheme="minorEastAsia" w:hAnsiTheme="minorHAnsi" w:cstheme="minorBidi"/>
                <w:b w:val="0"/>
                <w:bCs w:val="0"/>
                <w:noProof/>
                <w:kern w:val="2"/>
                <w:lang w:val="de-AT" w:eastAsia="de-AT"/>
                <w14:ligatures w14:val="standardContextual"/>
              </w:rPr>
              <w:tab/>
            </w:r>
            <w:r w:rsidR="00353F5D" w:rsidRPr="000F4146">
              <w:rPr>
                <w:rStyle w:val="Hyperlink"/>
                <w:noProof/>
              </w:rPr>
              <w:t>Einleitung</w:t>
            </w:r>
            <w:r w:rsidR="00353F5D">
              <w:rPr>
                <w:noProof/>
                <w:webHidden/>
              </w:rPr>
              <w:tab/>
            </w:r>
            <w:r w:rsidR="00353F5D">
              <w:rPr>
                <w:noProof/>
                <w:webHidden/>
              </w:rPr>
              <w:fldChar w:fldCharType="begin"/>
            </w:r>
            <w:r w:rsidR="00353F5D">
              <w:rPr>
                <w:noProof/>
                <w:webHidden/>
              </w:rPr>
              <w:instrText xml:space="preserve"> PAGEREF _Toc198020397 \h </w:instrText>
            </w:r>
            <w:r w:rsidR="00353F5D">
              <w:rPr>
                <w:noProof/>
                <w:webHidden/>
              </w:rPr>
            </w:r>
            <w:r w:rsidR="00353F5D">
              <w:rPr>
                <w:noProof/>
                <w:webHidden/>
              </w:rPr>
              <w:fldChar w:fldCharType="separate"/>
            </w:r>
            <w:r w:rsidR="00353F5D">
              <w:rPr>
                <w:noProof/>
                <w:webHidden/>
              </w:rPr>
              <w:t>3</w:t>
            </w:r>
            <w:r w:rsidR="00353F5D">
              <w:rPr>
                <w:noProof/>
                <w:webHidden/>
              </w:rPr>
              <w:fldChar w:fldCharType="end"/>
            </w:r>
          </w:hyperlink>
        </w:p>
        <w:p w14:paraId="1FAF6F28" w14:textId="5928D788" w:rsidR="00353F5D" w:rsidRDefault="00353F5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8020398" w:history="1">
            <w:r w:rsidRPr="000F4146">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0F4146">
              <w:rPr>
                <w:rStyle w:val="Hyperlink"/>
                <w:noProof/>
              </w:rPr>
              <w:t>Ausgangslage</w:t>
            </w:r>
            <w:r>
              <w:rPr>
                <w:noProof/>
                <w:webHidden/>
              </w:rPr>
              <w:tab/>
            </w:r>
            <w:r>
              <w:rPr>
                <w:noProof/>
                <w:webHidden/>
              </w:rPr>
              <w:fldChar w:fldCharType="begin"/>
            </w:r>
            <w:r>
              <w:rPr>
                <w:noProof/>
                <w:webHidden/>
              </w:rPr>
              <w:instrText xml:space="preserve"> PAGEREF _Toc198020398 \h </w:instrText>
            </w:r>
            <w:r>
              <w:rPr>
                <w:noProof/>
                <w:webHidden/>
              </w:rPr>
            </w:r>
            <w:r>
              <w:rPr>
                <w:noProof/>
                <w:webHidden/>
              </w:rPr>
              <w:fldChar w:fldCharType="separate"/>
            </w:r>
            <w:r>
              <w:rPr>
                <w:noProof/>
                <w:webHidden/>
              </w:rPr>
              <w:t>4</w:t>
            </w:r>
            <w:r>
              <w:rPr>
                <w:noProof/>
                <w:webHidden/>
              </w:rPr>
              <w:fldChar w:fldCharType="end"/>
            </w:r>
          </w:hyperlink>
        </w:p>
        <w:p w14:paraId="28482707" w14:textId="2838312D" w:rsidR="00353F5D" w:rsidRDefault="00353F5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8020399" w:history="1">
            <w:r w:rsidRPr="000F4146">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0F4146">
              <w:rPr>
                <w:rStyle w:val="Hyperlink"/>
                <w:noProof/>
              </w:rPr>
              <w:t>Projektziel</w:t>
            </w:r>
            <w:r>
              <w:rPr>
                <w:noProof/>
                <w:webHidden/>
              </w:rPr>
              <w:tab/>
            </w:r>
            <w:r>
              <w:rPr>
                <w:noProof/>
                <w:webHidden/>
              </w:rPr>
              <w:fldChar w:fldCharType="begin"/>
            </w:r>
            <w:r>
              <w:rPr>
                <w:noProof/>
                <w:webHidden/>
              </w:rPr>
              <w:instrText xml:space="preserve"> PAGEREF _Toc198020399 \h </w:instrText>
            </w:r>
            <w:r>
              <w:rPr>
                <w:noProof/>
                <w:webHidden/>
              </w:rPr>
            </w:r>
            <w:r>
              <w:rPr>
                <w:noProof/>
                <w:webHidden/>
              </w:rPr>
              <w:fldChar w:fldCharType="separate"/>
            </w:r>
            <w:r>
              <w:rPr>
                <w:noProof/>
                <w:webHidden/>
              </w:rPr>
              <w:t>4</w:t>
            </w:r>
            <w:r>
              <w:rPr>
                <w:noProof/>
                <w:webHidden/>
              </w:rPr>
              <w:fldChar w:fldCharType="end"/>
            </w:r>
          </w:hyperlink>
        </w:p>
        <w:p w14:paraId="730DF4AF" w14:textId="19F5A770" w:rsidR="00353F5D" w:rsidRDefault="00353F5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8020400" w:history="1">
            <w:r w:rsidRPr="000F4146">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0F4146">
              <w:rPr>
                <w:rStyle w:val="Hyperlink"/>
                <w:noProof/>
                <w:lang w:val="de-AT"/>
              </w:rPr>
              <w:t>IT-Security im Unternehmen</w:t>
            </w:r>
            <w:r>
              <w:rPr>
                <w:noProof/>
                <w:webHidden/>
              </w:rPr>
              <w:tab/>
            </w:r>
            <w:r>
              <w:rPr>
                <w:noProof/>
                <w:webHidden/>
              </w:rPr>
              <w:fldChar w:fldCharType="begin"/>
            </w:r>
            <w:r>
              <w:rPr>
                <w:noProof/>
                <w:webHidden/>
              </w:rPr>
              <w:instrText xml:space="preserve"> PAGEREF _Toc198020400 \h </w:instrText>
            </w:r>
            <w:r>
              <w:rPr>
                <w:noProof/>
                <w:webHidden/>
              </w:rPr>
            </w:r>
            <w:r>
              <w:rPr>
                <w:noProof/>
                <w:webHidden/>
              </w:rPr>
              <w:fldChar w:fldCharType="separate"/>
            </w:r>
            <w:r>
              <w:rPr>
                <w:noProof/>
                <w:webHidden/>
              </w:rPr>
              <w:t>5</w:t>
            </w:r>
            <w:r>
              <w:rPr>
                <w:noProof/>
                <w:webHidden/>
              </w:rPr>
              <w:fldChar w:fldCharType="end"/>
            </w:r>
          </w:hyperlink>
        </w:p>
        <w:p w14:paraId="7970BFCD" w14:textId="0EB37B13" w:rsidR="00353F5D" w:rsidRDefault="00353F5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8020401" w:history="1">
            <w:r w:rsidRPr="000F4146">
              <w:rPr>
                <w:rStyle w:val="Hyperlink"/>
                <w:noProof/>
              </w:rPr>
              <w:t>5.1</w:t>
            </w:r>
            <w:r>
              <w:rPr>
                <w:rFonts w:asciiTheme="minorHAnsi" w:eastAsiaTheme="minorEastAsia" w:hAnsiTheme="minorHAnsi" w:cstheme="minorBidi"/>
                <w:noProof/>
                <w:kern w:val="2"/>
                <w:lang w:val="de-AT" w:eastAsia="de-AT"/>
                <w14:ligatures w14:val="standardContextual"/>
              </w:rPr>
              <w:tab/>
            </w:r>
            <w:r w:rsidRPr="000F4146">
              <w:rPr>
                <w:rStyle w:val="Hyperlink"/>
                <w:noProof/>
              </w:rPr>
              <w:t>Erfassung aller eingesetzten Hardware und Softwarekomponenten und Identifikation unzureichend geschützter Systeme.</w:t>
            </w:r>
            <w:r>
              <w:rPr>
                <w:noProof/>
                <w:webHidden/>
              </w:rPr>
              <w:tab/>
            </w:r>
            <w:r>
              <w:rPr>
                <w:noProof/>
                <w:webHidden/>
              </w:rPr>
              <w:fldChar w:fldCharType="begin"/>
            </w:r>
            <w:r>
              <w:rPr>
                <w:noProof/>
                <w:webHidden/>
              </w:rPr>
              <w:instrText xml:space="preserve"> PAGEREF _Toc198020401 \h </w:instrText>
            </w:r>
            <w:r>
              <w:rPr>
                <w:noProof/>
                <w:webHidden/>
              </w:rPr>
            </w:r>
            <w:r>
              <w:rPr>
                <w:noProof/>
                <w:webHidden/>
              </w:rPr>
              <w:fldChar w:fldCharType="separate"/>
            </w:r>
            <w:r>
              <w:rPr>
                <w:noProof/>
                <w:webHidden/>
              </w:rPr>
              <w:t>5</w:t>
            </w:r>
            <w:r>
              <w:rPr>
                <w:noProof/>
                <w:webHidden/>
              </w:rPr>
              <w:fldChar w:fldCharType="end"/>
            </w:r>
          </w:hyperlink>
        </w:p>
        <w:p w14:paraId="757B20C4" w14:textId="3512F415" w:rsidR="00353F5D" w:rsidRDefault="00353F5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8020402" w:history="1">
            <w:r w:rsidRPr="000F4146">
              <w:rPr>
                <w:rStyle w:val="Hyperlink"/>
                <w:noProof/>
              </w:rPr>
              <w:t>5.2</w:t>
            </w:r>
            <w:r>
              <w:rPr>
                <w:rFonts w:asciiTheme="minorHAnsi" w:eastAsiaTheme="minorEastAsia" w:hAnsiTheme="minorHAnsi" w:cstheme="minorBidi"/>
                <w:noProof/>
                <w:kern w:val="2"/>
                <w:lang w:val="de-AT" w:eastAsia="de-AT"/>
                <w14:ligatures w14:val="standardContextual"/>
              </w:rPr>
              <w:tab/>
            </w:r>
            <w:r w:rsidRPr="000F4146">
              <w:rPr>
                <w:rStyle w:val="Hyperlink"/>
                <w:noProof/>
              </w:rPr>
              <w:t>Bewertung der Netzwerktopologie und möglicher Schwachstellen</w:t>
            </w:r>
            <w:r>
              <w:rPr>
                <w:noProof/>
                <w:webHidden/>
              </w:rPr>
              <w:tab/>
            </w:r>
            <w:r>
              <w:rPr>
                <w:noProof/>
                <w:webHidden/>
              </w:rPr>
              <w:fldChar w:fldCharType="begin"/>
            </w:r>
            <w:r>
              <w:rPr>
                <w:noProof/>
                <w:webHidden/>
              </w:rPr>
              <w:instrText xml:space="preserve"> PAGEREF _Toc198020402 \h </w:instrText>
            </w:r>
            <w:r>
              <w:rPr>
                <w:noProof/>
                <w:webHidden/>
              </w:rPr>
            </w:r>
            <w:r>
              <w:rPr>
                <w:noProof/>
                <w:webHidden/>
              </w:rPr>
              <w:fldChar w:fldCharType="separate"/>
            </w:r>
            <w:r>
              <w:rPr>
                <w:noProof/>
                <w:webHidden/>
              </w:rPr>
              <w:t>6</w:t>
            </w:r>
            <w:r>
              <w:rPr>
                <w:noProof/>
                <w:webHidden/>
              </w:rPr>
              <w:fldChar w:fldCharType="end"/>
            </w:r>
          </w:hyperlink>
        </w:p>
        <w:p w14:paraId="0FA504CE" w14:textId="2E063848" w:rsidR="00353F5D" w:rsidRDefault="00353F5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8020403" w:history="1">
            <w:r w:rsidRPr="000F4146">
              <w:rPr>
                <w:rStyle w:val="Hyperlink"/>
                <w:noProof/>
              </w:rPr>
              <w:t>5.3</w:t>
            </w:r>
            <w:r>
              <w:rPr>
                <w:rFonts w:asciiTheme="minorHAnsi" w:eastAsiaTheme="minorEastAsia" w:hAnsiTheme="minorHAnsi" w:cstheme="minorBidi"/>
                <w:noProof/>
                <w:kern w:val="2"/>
                <w:lang w:val="de-AT" w:eastAsia="de-AT"/>
                <w14:ligatures w14:val="standardContextual"/>
              </w:rPr>
              <w:tab/>
            </w:r>
            <w:r w:rsidRPr="000F4146">
              <w:rPr>
                <w:rStyle w:val="Hyperlink"/>
                <w:noProof/>
              </w:rPr>
              <w:t>Bewertung der Absicherung drahtloser und kabelgebundener Netzwerke</w:t>
            </w:r>
            <w:r>
              <w:rPr>
                <w:noProof/>
                <w:webHidden/>
              </w:rPr>
              <w:tab/>
            </w:r>
            <w:r>
              <w:rPr>
                <w:noProof/>
                <w:webHidden/>
              </w:rPr>
              <w:fldChar w:fldCharType="begin"/>
            </w:r>
            <w:r>
              <w:rPr>
                <w:noProof/>
                <w:webHidden/>
              </w:rPr>
              <w:instrText xml:space="preserve"> PAGEREF _Toc198020403 \h </w:instrText>
            </w:r>
            <w:r>
              <w:rPr>
                <w:noProof/>
                <w:webHidden/>
              </w:rPr>
            </w:r>
            <w:r>
              <w:rPr>
                <w:noProof/>
                <w:webHidden/>
              </w:rPr>
              <w:fldChar w:fldCharType="separate"/>
            </w:r>
            <w:r>
              <w:rPr>
                <w:noProof/>
                <w:webHidden/>
              </w:rPr>
              <w:t>8</w:t>
            </w:r>
            <w:r>
              <w:rPr>
                <w:noProof/>
                <w:webHidden/>
              </w:rPr>
              <w:fldChar w:fldCharType="end"/>
            </w:r>
          </w:hyperlink>
        </w:p>
        <w:p w14:paraId="48B60137" w14:textId="777430F7" w:rsidR="00353F5D" w:rsidRDefault="00353F5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8020404" w:history="1">
            <w:r w:rsidRPr="000F4146">
              <w:rPr>
                <w:rStyle w:val="Hyperlink"/>
                <w:noProof/>
              </w:rPr>
              <w:t>5.4</w:t>
            </w:r>
            <w:r>
              <w:rPr>
                <w:rFonts w:asciiTheme="minorHAnsi" w:eastAsiaTheme="minorEastAsia" w:hAnsiTheme="minorHAnsi" w:cstheme="minorBidi"/>
                <w:noProof/>
                <w:kern w:val="2"/>
                <w:lang w:val="de-AT" w:eastAsia="de-AT"/>
                <w14:ligatures w14:val="standardContextual"/>
              </w:rPr>
              <w:tab/>
            </w:r>
            <w:r w:rsidRPr="000F4146">
              <w:rPr>
                <w:rStyle w:val="Hyperlink"/>
                <w:noProof/>
              </w:rPr>
              <w:t>Einsatz und Konfiguration der Firewall</w:t>
            </w:r>
            <w:r>
              <w:rPr>
                <w:noProof/>
                <w:webHidden/>
              </w:rPr>
              <w:tab/>
            </w:r>
            <w:r>
              <w:rPr>
                <w:noProof/>
                <w:webHidden/>
              </w:rPr>
              <w:fldChar w:fldCharType="begin"/>
            </w:r>
            <w:r>
              <w:rPr>
                <w:noProof/>
                <w:webHidden/>
              </w:rPr>
              <w:instrText xml:space="preserve"> PAGEREF _Toc198020404 \h </w:instrText>
            </w:r>
            <w:r>
              <w:rPr>
                <w:noProof/>
                <w:webHidden/>
              </w:rPr>
            </w:r>
            <w:r>
              <w:rPr>
                <w:noProof/>
                <w:webHidden/>
              </w:rPr>
              <w:fldChar w:fldCharType="separate"/>
            </w:r>
            <w:r>
              <w:rPr>
                <w:noProof/>
                <w:webHidden/>
              </w:rPr>
              <w:t>9</w:t>
            </w:r>
            <w:r>
              <w:rPr>
                <w:noProof/>
                <w:webHidden/>
              </w:rPr>
              <w:fldChar w:fldCharType="end"/>
            </w:r>
          </w:hyperlink>
        </w:p>
        <w:p w14:paraId="09598588" w14:textId="67CE9296" w:rsidR="00353F5D" w:rsidRDefault="00353F5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8020405" w:history="1">
            <w:r w:rsidRPr="000F4146">
              <w:rPr>
                <w:rStyle w:val="Hyperlink"/>
                <w:noProof/>
              </w:rPr>
              <w:t>5.5</w:t>
            </w:r>
            <w:r>
              <w:rPr>
                <w:rFonts w:asciiTheme="minorHAnsi" w:eastAsiaTheme="minorEastAsia" w:hAnsiTheme="minorHAnsi" w:cstheme="minorBidi"/>
                <w:noProof/>
                <w:kern w:val="2"/>
                <w:lang w:val="de-AT" w:eastAsia="de-AT"/>
                <w14:ligatures w14:val="standardContextual"/>
              </w:rPr>
              <w:tab/>
            </w:r>
            <w:r w:rsidRPr="000F4146">
              <w:rPr>
                <w:rStyle w:val="Hyperlink"/>
                <w:noProof/>
              </w:rPr>
              <w:t>Prüfung der Benutzerkontenverwaltung und Rechtevergabe</w:t>
            </w:r>
            <w:r>
              <w:rPr>
                <w:noProof/>
                <w:webHidden/>
              </w:rPr>
              <w:tab/>
            </w:r>
            <w:r>
              <w:rPr>
                <w:noProof/>
                <w:webHidden/>
              </w:rPr>
              <w:fldChar w:fldCharType="begin"/>
            </w:r>
            <w:r>
              <w:rPr>
                <w:noProof/>
                <w:webHidden/>
              </w:rPr>
              <w:instrText xml:space="preserve"> PAGEREF _Toc198020405 \h </w:instrText>
            </w:r>
            <w:r>
              <w:rPr>
                <w:noProof/>
                <w:webHidden/>
              </w:rPr>
            </w:r>
            <w:r>
              <w:rPr>
                <w:noProof/>
                <w:webHidden/>
              </w:rPr>
              <w:fldChar w:fldCharType="separate"/>
            </w:r>
            <w:r>
              <w:rPr>
                <w:noProof/>
                <w:webHidden/>
              </w:rPr>
              <w:t>10</w:t>
            </w:r>
            <w:r>
              <w:rPr>
                <w:noProof/>
                <w:webHidden/>
              </w:rPr>
              <w:fldChar w:fldCharType="end"/>
            </w:r>
          </w:hyperlink>
        </w:p>
        <w:p w14:paraId="4A64711F" w14:textId="341CDE88" w:rsidR="00353F5D" w:rsidRDefault="00353F5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8020406" w:history="1">
            <w:r w:rsidRPr="000F4146">
              <w:rPr>
                <w:rStyle w:val="Hyperlink"/>
                <w:noProof/>
              </w:rPr>
              <w:t>5.6</w:t>
            </w:r>
            <w:r>
              <w:rPr>
                <w:rFonts w:asciiTheme="minorHAnsi" w:eastAsiaTheme="minorEastAsia" w:hAnsiTheme="minorHAnsi" w:cstheme="minorBidi"/>
                <w:noProof/>
                <w:kern w:val="2"/>
                <w:lang w:val="de-AT" w:eastAsia="de-AT"/>
                <w14:ligatures w14:val="standardContextual"/>
              </w:rPr>
              <w:tab/>
            </w:r>
            <w:r w:rsidRPr="000F4146">
              <w:rPr>
                <w:rStyle w:val="Hyperlink"/>
                <w:noProof/>
              </w:rPr>
              <w:t>Einsatz sicherer Authentifizierungsmethoden (z. B. Multi-Faktor-Authentifizierung)</w:t>
            </w:r>
            <w:r>
              <w:rPr>
                <w:noProof/>
                <w:webHidden/>
              </w:rPr>
              <w:tab/>
            </w:r>
            <w:r>
              <w:rPr>
                <w:noProof/>
                <w:webHidden/>
              </w:rPr>
              <w:fldChar w:fldCharType="begin"/>
            </w:r>
            <w:r>
              <w:rPr>
                <w:noProof/>
                <w:webHidden/>
              </w:rPr>
              <w:instrText xml:space="preserve"> PAGEREF _Toc198020406 \h </w:instrText>
            </w:r>
            <w:r>
              <w:rPr>
                <w:noProof/>
                <w:webHidden/>
              </w:rPr>
            </w:r>
            <w:r>
              <w:rPr>
                <w:noProof/>
                <w:webHidden/>
              </w:rPr>
              <w:fldChar w:fldCharType="separate"/>
            </w:r>
            <w:r>
              <w:rPr>
                <w:noProof/>
                <w:webHidden/>
              </w:rPr>
              <w:t>11</w:t>
            </w:r>
            <w:r>
              <w:rPr>
                <w:noProof/>
                <w:webHidden/>
              </w:rPr>
              <w:fldChar w:fldCharType="end"/>
            </w:r>
          </w:hyperlink>
        </w:p>
        <w:p w14:paraId="0A548D61" w14:textId="7D63F4D1" w:rsidR="00353F5D" w:rsidRDefault="00353F5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8020407" w:history="1">
            <w:r w:rsidRPr="000F4146">
              <w:rPr>
                <w:rStyle w:val="Hyperlink"/>
                <w:noProof/>
              </w:rPr>
              <w:t>5.7</w:t>
            </w:r>
            <w:r>
              <w:rPr>
                <w:rFonts w:asciiTheme="minorHAnsi" w:eastAsiaTheme="minorEastAsia" w:hAnsiTheme="minorHAnsi" w:cstheme="minorBidi"/>
                <w:noProof/>
                <w:kern w:val="2"/>
                <w:lang w:val="de-AT" w:eastAsia="de-AT"/>
                <w14:ligatures w14:val="standardContextual"/>
              </w:rPr>
              <w:tab/>
            </w:r>
            <w:r w:rsidRPr="000F4146">
              <w:rPr>
                <w:rStyle w:val="Hyperlink"/>
                <w:noProof/>
              </w:rPr>
              <w:t>Analyse von Sicherheitslücken in Anwendungen und Betriebssystemen</w:t>
            </w:r>
            <w:r>
              <w:rPr>
                <w:noProof/>
                <w:webHidden/>
              </w:rPr>
              <w:tab/>
            </w:r>
            <w:r>
              <w:rPr>
                <w:noProof/>
                <w:webHidden/>
              </w:rPr>
              <w:fldChar w:fldCharType="begin"/>
            </w:r>
            <w:r>
              <w:rPr>
                <w:noProof/>
                <w:webHidden/>
              </w:rPr>
              <w:instrText xml:space="preserve"> PAGEREF _Toc198020407 \h </w:instrText>
            </w:r>
            <w:r>
              <w:rPr>
                <w:noProof/>
                <w:webHidden/>
              </w:rPr>
            </w:r>
            <w:r>
              <w:rPr>
                <w:noProof/>
                <w:webHidden/>
              </w:rPr>
              <w:fldChar w:fldCharType="separate"/>
            </w:r>
            <w:r>
              <w:rPr>
                <w:noProof/>
                <w:webHidden/>
              </w:rPr>
              <w:t>12</w:t>
            </w:r>
            <w:r>
              <w:rPr>
                <w:noProof/>
                <w:webHidden/>
              </w:rPr>
              <w:fldChar w:fldCharType="end"/>
            </w:r>
          </w:hyperlink>
        </w:p>
        <w:p w14:paraId="68C070EB" w14:textId="6F47E91C" w:rsidR="00353F5D" w:rsidRDefault="00353F5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8020408" w:history="1">
            <w:r w:rsidRPr="000F4146">
              <w:rPr>
                <w:rStyle w:val="Hyperlink"/>
                <w:noProof/>
              </w:rPr>
              <w:t>5.8</w:t>
            </w:r>
            <w:r>
              <w:rPr>
                <w:rFonts w:asciiTheme="minorHAnsi" w:eastAsiaTheme="minorEastAsia" w:hAnsiTheme="minorHAnsi" w:cstheme="minorBidi"/>
                <w:noProof/>
                <w:kern w:val="2"/>
                <w:lang w:val="de-AT" w:eastAsia="de-AT"/>
                <w14:ligatures w14:val="standardContextual"/>
              </w:rPr>
              <w:tab/>
            </w:r>
            <w:r w:rsidRPr="000F4146">
              <w:rPr>
                <w:rStyle w:val="Hyperlink"/>
                <w:noProof/>
              </w:rPr>
              <w:t>Regelmäßige Erstellung und Überprüfung von Backups</w:t>
            </w:r>
            <w:r>
              <w:rPr>
                <w:noProof/>
                <w:webHidden/>
              </w:rPr>
              <w:tab/>
            </w:r>
            <w:r>
              <w:rPr>
                <w:noProof/>
                <w:webHidden/>
              </w:rPr>
              <w:fldChar w:fldCharType="begin"/>
            </w:r>
            <w:r>
              <w:rPr>
                <w:noProof/>
                <w:webHidden/>
              </w:rPr>
              <w:instrText xml:space="preserve"> PAGEREF _Toc198020408 \h </w:instrText>
            </w:r>
            <w:r>
              <w:rPr>
                <w:noProof/>
                <w:webHidden/>
              </w:rPr>
            </w:r>
            <w:r>
              <w:rPr>
                <w:noProof/>
                <w:webHidden/>
              </w:rPr>
              <w:fldChar w:fldCharType="separate"/>
            </w:r>
            <w:r>
              <w:rPr>
                <w:noProof/>
                <w:webHidden/>
              </w:rPr>
              <w:t>13</w:t>
            </w:r>
            <w:r>
              <w:rPr>
                <w:noProof/>
                <w:webHidden/>
              </w:rPr>
              <w:fldChar w:fldCharType="end"/>
            </w:r>
          </w:hyperlink>
        </w:p>
        <w:p w14:paraId="55466B4E" w14:textId="39B8C76E"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6E25621E" w:rsidR="0012129C" w:rsidRDefault="007F7D1B">
      <w:pPr>
        <w:pStyle w:val="berschrift1"/>
        <w:numPr>
          <w:ilvl w:val="0"/>
          <w:numId w:val="5"/>
        </w:numPr>
        <w:tabs>
          <w:tab w:val="left" w:pos="549"/>
          <w:tab w:val="left" w:pos="550"/>
        </w:tabs>
        <w:spacing w:before="42"/>
        <w:ind w:hanging="433"/>
      </w:pPr>
      <w:bookmarkStart w:id="0" w:name="_Toc198020397"/>
      <w:r>
        <w:rPr>
          <w:color w:val="365F91"/>
        </w:rPr>
        <w:lastRenderedPageBreak/>
        <w:t>Einleitung</w:t>
      </w:r>
      <w:bookmarkEnd w:id="0"/>
    </w:p>
    <w:p w14:paraId="5C3C5DAA" w14:textId="77777777" w:rsidR="0012129C" w:rsidRDefault="0012129C">
      <w:pPr>
        <w:pStyle w:val="Textkrper"/>
        <w:spacing w:before="3"/>
        <w:rPr>
          <w:b/>
          <w:sz w:val="27"/>
        </w:rPr>
      </w:pPr>
    </w:p>
    <w:p w14:paraId="6F9F5161" w14:textId="77777777" w:rsidR="00353F5D" w:rsidRDefault="00353F5D" w:rsidP="00353F5D">
      <w:pPr>
        <w:ind w:left="116"/>
        <w:jc w:val="both"/>
        <w:rPr>
          <w:sz w:val="24"/>
          <w:szCs w:val="24"/>
          <w:lang w:val="de-AT"/>
        </w:rPr>
      </w:pPr>
      <w:r w:rsidRPr="00353F5D">
        <w:rPr>
          <w:sz w:val="24"/>
          <w:szCs w:val="24"/>
          <w:lang w:val="de-AT"/>
        </w:rPr>
        <w:t>Im Zuge der fortschreitenden Digitalisierung und der zunehmenden Bedrohungslage im Bereich der IT-Sicherheit ist eine strukturierte Risikoanalyse unerlässlich. Ziel dieser IT-Risikoanalyse ist es, die bestehenden technischen und organisatorischen Maßnahmen der Towern3000 Projekt- &amp; Medienagentur GmbH systematisch zu bewerten und potenzielle Schwachstellen in der IT-Infrastruktur zu identifizieren.</w:t>
      </w:r>
    </w:p>
    <w:p w14:paraId="6BD9F9BD" w14:textId="77777777" w:rsidR="00353F5D" w:rsidRPr="00353F5D" w:rsidRDefault="00353F5D" w:rsidP="00353F5D">
      <w:pPr>
        <w:ind w:left="116"/>
        <w:jc w:val="both"/>
        <w:rPr>
          <w:sz w:val="24"/>
          <w:szCs w:val="24"/>
          <w:lang w:val="de-AT"/>
        </w:rPr>
      </w:pPr>
    </w:p>
    <w:p w14:paraId="37E5D203" w14:textId="70BECC85" w:rsidR="00353F5D" w:rsidRPr="00353F5D" w:rsidRDefault="00353F5D" w:rsidP="00353F5D">
      <w:pPr>
        <w:ind w:left="116"/>
        <w:jc w:val="both"/>
        <w:rPr>
          <w:sz w:val="24"/>
          <w:szCs w:val="24"/>
          <w:lang w:val="de-AT"/>
        </w:rPr>
      </w:pPr>
      <w:r w:rsidRPr="00353F5D">
        <w:rPr>
          <w:sz w:val="24"/>
          <w:szCs w:val="24"/>
          <w:lang w:val="de-AT"/>
        </w:rPr>
        <w:t xml:space="preserve">Dabei wurden sowohl </w:t>
      </w:r>
      <w:r w:rsidRPr="00353F5D">
        <w:rPr>
          <w:sz w:val="24"/>
          <w:szCs w:val="24"/>
          <w:lang w:val="de-AT"/>
        </w:rPr>
        <w:t>Hardware- und Softwarekomponenten</w:t>
      </w:r>
      <w:r w:rsidRPr="00353F5D">
        <w:rPr>
          <w:sz w:val="24"/>
          <w:szCs w:val="24"/>
          <w:lang w:val="de-AT"/>
        </w:rPr>
        <w:t xml:space="preserve"> als auch Netzwerkstruktur, Benutzerverwaltung, Sicherheitsmechanismen und Backup-Verfahren untersucht. Die Analyse dient als Grundlage für konkrete Handlungsempfehlungen zur Erhöhung der IT-Sicherheit und zur Minimierung betrieblicher Risiken durch Cyberangriffe, Datenverlust oder Systemausfälle.</w:t>
      </w:r>
    </w:p>
    <w:p w14:paraId="13D79DD2" w14:textId="77777777" w:rsidR="00907406" w:rsidRPr="00907406" w:rsidRDefault="00907406" w:rsidP="00907406">
      <w:pPr>
        <w:ind w:left="116"/>
        <w:jc w:val="both"/>
        <w:rPr>
          <w:sz w:val="24"/>
          <w:szCs w:val="24"/>
          <w:lang w:val="de-AT"/>
        </w:rPr>
      </w:pPr>
    </w:p>
    <w:p w14:paraId="1AE436B0" w14:textId="77777777" w:rsidR="00072A27" w:rsidRDefault="00072A27" w:rsidP="007F7D1B">
      <w:pPr>
        <w:ind w:left="116"/>
        <w:jc w:val="both"/>
        <w:rPr>
          <w:sz w:val="24"/>
          <w:szCs w:val="24"/>
        </w:rPr>
      </w:pPr>
    </w:p>
    <w:p w14:paraId="5DD70D0D" w14:textId="447B2C09" w:rsidR="00072A27" w:rsidRDefault="00072A27" w:rsidP="007F7D1B">
      <w:pPr>
        <w:ind w:left="116"/>
        <w:jc w:val="both"/>
        <w:sectPr w:rsidR="00072A27">
          <w:pgSz w:w="11910" w:h="16840"/>
          <w:pgMar w:top="1360" w:right="1020" w:bottom="1200" w:left="1160" w:header="495" w:footer="1017" w:gutter="0"/>
          <w:cols w:space="720"/>
        </w:sectPr>
      </w:pPr>
    </w:p>
    <w:p w14:paraId="7F259DD3" w14:textId="36E9533A" w:rsidR="0012129C" w:rsidRDefault="007F7D1B">
      <w:pPr>
        <w:pStyle w:val="berschrift1"/>
        <w:numPr>
          <w:ilvl w:val="0"/>
          <w:numId w:val="5"/>
        </w:numPr>
        <w:tabs>
          <w:tab w:val="left" w:pos="549"/>
          <w:tab w:val="left" w:pos="550"/>
        </w:tabs>
        <w:ind w:hanging="433"/>
      </w:pPr>
      <w:bookmarkStart w:id="1" w:name="_Toc198020398"/>
      <w:r w:rsidRPr="007F7D1B">
        <w:rPr>
          <w:color w:val="365F91"/>
        </w:rPr>
        <w:lastRenderedPageBreak/>
        <w:t>Ausgangslage</w:t>
      </w:r>
      <w:bookmarkEnd w:id="1"/>
    </w:p>
    <w:p w14:paraId="6124B497" w14:textId="77777777" w:rsidR="0012129C" w:rsidRDefault="0012129C">
      <w:pPr>
        <w:pStyle w:val="Textkrper"/>
        <w:spacing w:before="4"/>
        <w:rPr>
          <w:b/>
          <w:sz w:val="30"/>
        </w:rPr>
      </w:pPr>
    </w:p>
    <w:p w14:paraId="22BB610E" w14:textId="0A993DDF" w:rsidR="007F7D1B" w:rsidRDefault="007F7D1B" w:rsidP="00831277">
      <w:pPr>
        <w:ind w:left="116"/>
        <w:jc w:val="both"/>
        <w:rPr>
          <w:sz w:val="24"/>
          <w:szCs w:val="24"/>
          <w:lang w:val="de-AT"/>
        </w:rPr>
      </w:pPr>
      <w:r w:rsidRPr="00072A27">
        <w:rPr>
          <w:b/>
          <w:bCs/>
          <w:sz w:val="24"/>
          <w:szCs w:val="24"/>
          <w:lang w:val="de-AT"/>
        </w:rPr>
        <w:t>zweiP IT &amp; WEB Solutions</w:t>
      </w:r>
      <w:r>
        <w:rPr>
          <w:sz w:val="24"/>
          <w:szCs w:val="24"/>
          <w:lang w:val="de-AT"/>
        </w:rPr>
        <w:t xml:space="preserve"> hat a</w:t>
      </w:r>
      <w:r w:rsidRPr="007F7D1B">
        <w:rPr>
          <w:sz w:val="24"/>
          <w:szCs w:val="24"/>
          <w:lang w:val="de-AT"/>
        </w:rPr>
        <w:t xml:space="preserve">ls IT-Dienstleister eine umfassende </w:t>
      </w:r>
      <w:r w:rsidR="00353F5D">
        <w:rPr>
          <w:sz w:val="24"/>
          <w:szCs w:val="24"/>
          <w:lang w:val="de-AT"/>
        </w:rPr>
        <w:t>Risikoanalyse</w:t>
      </w:r>
      <w:r w:rsidRPr="007F7D1B">
        <w:rPr>
          <w:sz w:val="24"/>
          <w:szCs w:val="24"/>
          <w:lang w:val="de-AT"/>
        </w:rPr>
        <w:t xml:space="preserve"> de</w:t>
      </w:r>
      <w:r w:rsidR="00466774">
        <w:rPr>
          <w:sz w:val="24"/>
          <w:szCs w:val="24"/>
          <w:lang w:val="de-AT"/>
        </w:rPr>
        <w:t>r</w:t>
      </w:r>
      <w:r w:rsidRPr="007F7D1B">
        <w:rPr>
          <w:sz w:val="24"/>
          <w:szCs w:val="24"/>
          <w:lang w:val="de-AT"/>
        </w:rPr>
        <w:t xml:space="preserve"> aktuellen </w:t>
      </w:r>
      <w:r w:rsidR="00466774">
        <w:rPr>
          <w:sz w:val="24"/>
          <w:szCs w:val="24"/>
          <w:lang w:val="de-AT"/>
        </w:rPr>
        <w:t>IT-Security Situation</w:t>
      </w:r>
      <w:r w:rsidRPr="007F7D1B">
        <w:rPr>
          <w:sz w:val="24"/>
          <w:szCs w:val="24"/>
          <w:lang w:val="de-AT"/>
        </w:rPr>
        <w:t xml:space="preserve"> </w:t>
      </w:r>
      <w:r>
        <w:rPr>
          <w:sz w:val="24"/>
          <w:szCs w:val="24"/>
          <w:lang w:val="de-AT"/>
        </w:rPr>
        <w:t>im</w:t>
      </w:r>
      <w:r w:rsidRPr="007F7D1B">
        <w:rPr>
          <w:sz w:val="24"/>
          <w:szCs w:val="24"/>
          <w:lang w:val="de-AT"/>
        </w:rPr>
        <w:t xml:space="preserve"> Unternehmen durchgeführt. </w:t>
      </w:r>
    </w:p>
    <w:p w14:paraId="7531305F" w14:textId="77777777" w:rsidR="00466774" w:rsidRDefault="00466774" w:rsidP="00831277">
      <w:pPr>
        <w:ind w:left="116"/>
        <w:jc w:val="both"/>
        <w:rPr>
          <w:sz w:val="24"/>
          <w:szCs w:val="24"/>
          <w:lang w:val="de-AT"/>
        </w:rPr>
      </w:pPr>
    </w:p>
    <w:p w14:paraId="1DC4700A" w14:textId="4AD97624" w:rsidR="00466774" w:rsidRDefault="00466774" w:rsidP="00831277">
      <w:pPr>
        <w:ind w:left="116"/>
        <w:jc w:val="both"/>
        <w:rPr>
          <w:sz w:val="24"/>
          <w:szCs w:val="24"/>
        </w:rPr>
      </w:pPr>
      <w:r>
        <w:rPr>
          <w:sz w:val="24"/>
          <w:szCs w:val="24"/>
          <w:lang w:val="de-AT"/>
        </w:rPr>
        <w:t xml:space="preserve">Aus dieser Analyse ergab sich, dass die </w:t>
      </w:r>
      <w:r w:rsidRPr="00466774">
        <w:rPr>
          <w:sz w:val="24"/>
          <w:szCs w:val="24"/>
        </w:rPr>
        <w:t>vorhandenen Sicherheitsmaßnahmen zwar eine gewisse Grundabsicherung</w:t>
      </w:r>
      <w:r>
        <w:rPr>
          <w:sz w:val="24"/>
          <w:szCs w:val="24"/>
        </w:rPr>
        <w:t xml:space="preserve"> bieten</w:t>
      </w:r>
      <w:r w:rsidRPr="00466774">
        <w:rPr>
          <w:sz w:val="24"/>
          <w:szCs w:val="24"/>
        </w:rPr>
        <w:t>, jedoch</w:t>
      </w:r>
      <w:r>
        <w:rPr>
          <w:sz w:val="24"/>
          <w:szCs w:val="24"/>
        </w:rPr>
        <w:t xml:space="preserve"> auch </w:t>
      </w:r>
      <w:r w:rsidRPr="00466774">
        <w:rPr>
          <w:sz w:val="24"/>
          <w:szCs w:val="24"/>
        </w:rPr>
        <w:t xml:space="preserve">deutliche Schwachstellen </w:t>
      </w:r>
      <w:r>
        <w:rPr>
          <w:sz w:val="24"/>
          <w:szCs w:val="24"/>
        </w:rPr>
        <w:t>vorhanden sind</w:t>
      </w:r>
      <w:r w:rsidR="00353F5D">
        <w:rPr>
          <w:sz w:val="24"/>
          <w:szCs w:val="24"/>
        </w:rPr>
        <w:t>.</w:t>
      </w:r>
      <w:r w:rsidRPr="00466774">
        <w:rPr>
          <w:sz w:val="24"/>
          <w:szCs w:val="24"/>
        </w:rPr>
        <w:t xml:space="preserve"> </w:t>
      </w:r>
    </w:p>
    <w:p w14:paraId="3F539BCF" w14:textId="77777777" w:rsidR="00466774" w:rsidRDefault="00466774" w:rsidP="00466774">
      <w:pPr>
        <w:ind w:left="549"/>
        <w:jc w:val="both"/>
        <w:rPr>
          <w:sz w:val="24"/>
          <w:szCs w:val="24"/>
        </w:rPr>
      </w:pPr>
    </w:p>
    <w:p w14:paraId="570729D6" w14:textId="77777777" w:rsidR="0012129C" w:rsidRDefault="00000000">
      <w:pPr>
        <w:pStyle w:val="berschrift1"/>
        <w:numPr>
          <w:ilvl w:val="0"/>
          <w:numId w:val="5"/>
        </w:numPr>
        <w:tabs>
          <w:tab w:val="left" w:pos="549"/>
          <w:tab w:val="left" w:pos="550"/>
        </w:tabs>
        <w:ind w:hanging="433"/>
      </w:pPr>
      <w:bookmarkStart w:id="2" w:name="_Toc198020399"/>
      <w:r>
        <w:rPr>
          <w:color w:val="365F91"/>
        </w:rPr>
        <w:t>Projektziel</w:t>
      </w:r>
      <w:bookmarkEnd w:id="2"/>
    </w:p>
    <w:p w14:paraId="31B52683" w14:textId="77777777" w:rsidR="00466774" w:rsidRDefault="00466774" w:rsidP="00466774">
      <w:pPr>
        <w:ind w:left="116"/>
        <w:jc w:val="both"/>
        <w:rPr>
          <w:sz w:val="24"/>
          <w:szCs w:val="24"/>
        </w:rPr>
      </w:pPr>
    </w:p>
    <w:p w14:paraId="7DEE133B" w14:textId="6176EAEB" w:rsidR="00466774" w:rsidRPr="00466774" w:rsidRDefault="00466774" w:rsidP="00466774">
      <w:pPr>
        <w:ind w:left="116"/>
        <w:jc w:val="both"/>
        <w:rPr>
          <w:sz w:val="24"/>
          <w:szCs w:val="24"/>
          <w:lang w:val="de-AT"/>
        </w:rPr>
      </w:pPr>
      <w:r w:rsidRPr="00466774">
        <w:rPr>
          <w:sz w:val="24"/>
          <w:szCs w:val="24"/>
        </w:rPr>
        <w:t xml:space="preserve">Ziel dieses </w:t>
      </w:r>
      <w:r w:rsidR="00353F5D">
        <w:rPr>
          <w:sz w:val="24"/>
          <w:szCs w:val="24"/>
        </w:rPr>
        <w:t>Risikoanalyse</w:t>
      </w:r>
      <w:r w:rsidRPr="00466774">
        <w:rPr>
          <w:sz w:val="24"/>
          <w:szCs w:val="24"/>
        </w:rPr>
        <w:t xml:space="preserve"> ist es, die IT-Sicherheitsstruktur des Unternehmens zu analysieren und geeignete Maßnahmen zur Verbesserung der Sicherheit zu definieren.</w:t>
      </w:r>
    </w:p>
    <w:p w14:paraId="608107C6" w14:textId="77777777" w:rsidR="00EB6A1C" w:rsidRDefault="00EB6A1C"/>
    <w:p w14:paraId="0969CC07" w14:textId="77777777" w:rsidR="00EB6A1C" w:rsidRDefault="00EB6A1C"/>
    <w:p w14:paraId="620B0F4F" w14:textId="77777777" w:rsidR="00D73D4F" w:rsidRPr="00D62CDD" w:rsidRDefault="00D73D4F" w:rsidP="00D62CDD">
      <w:pPr>
        <w:ind w:left="549"/>
        <w:rPr>
          <w:sz w:val="24"/>
          <w:szCs w:val="24"/>
        </w:rPr>
      </w:pPr>
    </w:p>
    <w:p w14:paraId="2D378232" w14:textId="0E4C7D5E" w:rsidR="00C95B2C" w:rsidRDefault="00C95B2C" w:rsidP="00C95B2C">
      <w:pPr>
        <w:pStyle w:val="Textkrper"/>
        <w:spacing w:before="320"/>
        <w:ind w:left="549" w:right="127"/>
      </w:pPr>
    </w:p>
    <w:p w14:paraId="6BAD03AE" w14:textId="0E9F985D" w:rsidR="0052522F" w:rsidRDefault="0052522F">
      <w:pPr>
        <w:rPr>
          <w:sz w:val="20"/>
          <w:szCs w:val="24"/>
        </w:rPr>
      </w:pPr>
      <w:r>
        <w:rPr>
          <w:sz w:val="20"/>
        </w:rPr>
        <w:br w:type="page"/>
      </w:r>
    </w:p>
    <w:p w14:paraId="34967DA4" w14:textId="49C1849C" w:rsidR="00EB5F06" w:rsidRPr="00466774" w:rsidRDefault="00466774" w:rsidP="00220931">
      <w:pPr>
        <w:pStyle w:val="berschrift1"/>
        <w:numPr>
          <w:ilvl w:val="0"/>
          <w:numId w:val="5"/>
        </w:numPr>
        <w:tabs>
          <w:tab w:val="left" w:pos="549"/>
          <w:tab w:val="left" w:pos="550"/>
        </w:tabs>
        <w:ind w:hanging="433"/>
        <w:rPr>
          <w:color w:val="365F91"/>
          <w:lang w:val="de-AT"/>
        </w:rPr>
      </w:pPr>
      <w:bookmarkStart w:id="3" w:name="_Toc198020400"/>
      <w:r>
        <w:rPr>
          <w:color w:val="365F91"/>
          <w:lang w:val="de-AT"/>
        </w:rPr>
        <w:lastRenderedPageBreak/>
        <w:t>IT-Security im Unternehmen</w:t>
      </w:r>
      <w:bookmarkEnd w:id="3"/>
    </w:p>
    <w:p w14:paraId="3BBACE9E" w14:textId="77777777" w:rsidR="00EB5F06" w:rsidRDefault="00EB5F06" w:rsidP="00EB5F06">
      <w:pPr>
        <w:ind w:left="720"/>
        <w:rPr>
          <w:sz w:val="24"/>
          <w:szCs w:val="24"/>
        </w:rPr>
      </w:pPr>
      <w:bookmarkStart w:id="4" w:name="_Hlk198014829"/>
    </w:p>
    <w:p w14:paraId="396993A0" w14:textId="78B80A6E" w:rsidR="00C0509E" w:rsidRDefault="00C0509E" w:rsidP="00EB5F06">
      <w:pPr>
        <w:ind w:left="720"/>
        <w:rPr>
          <w:sz w:val="24"/>
          <w:szCs w:val="24"/>
        </w:rPr>
      </w:pPr>
      <w:r w:rsidRPr="00C0509E">
        <w:rPr>
          <w:sz w:val="24"/>
          <w:szCs w:val="24"/>
        </w:rPr>
        <w:t xml:space="preserve">Die Sicherheit der IT-Systeme </w:t>
      </w:r>
      <w:r>
        <w:rPr>
          <w:sz w:val="24"/>
          <w:szCs w:val="24"/>
        </w:rPr>
        <w:t xml:space="preserve">der </w:t>
      </w:r>
      <w:r w:rsidRPr="007F7D1B">
        <w:rPr>
          <w:b/>
          <w:bCs/>
          <w:sz w:val="24"/>
          <w:szCs w:val="24"/>
        </w:rPr>
        <w:t>Towern3000 Projekt- &amp; Medienagentur Gm</w:t>
      </w:r>
      <w:r>
        <w:rPr>
          <w:b/>
          <w:bCs/>
          <w:sz w:val="24"/>
          <w:szCs w:val="24"/>
        </w:rPr>
        <w:t xml:space="preserve">bH </w:t>
      </w:r>
      <w:r>
        <w:rPr>
          <w:sz w:val="24"/>
          <w:szCs w:val="24"/>
        </w:rPr>
        <w:t>wurde basierend auf folgenden Punkten analysiert:</w:t>
      </w:r>
    </w:p>
    <w:p w14:paraId="117C5087" w14:textId="77777777" w:rsidR="00C0509E" w:rsidRDefault="00C0509E" w:rsidP="00EB5F06">
      <w:pPr>
        <w:ind w:left="720"/>
        <w:rPr>
          <w:sz w:val="24"/>
          <w:szCs w:val="24"/>
        </w:rPr>
      </w:pPr>
    </w:p>
    <w:p w14:paraId="7E9EACE5" w14:textId="3AE4E09A" w:rsidR="00C0509E" w:rsidRPr="00D14C87" w:rsidRDefault="00C0509E" w:rsidP="00D82C9A">
      <w:pPr>
        <w:pStyle w:val="Listenabsatz"/>
        <w:numPr>
          <w:ilvl w:val="0"/>
          <w:numId w:val="75"/>
        </w:numPr>
        <w:rPr>
          <w:sz w:val="24"/>
          <w:szCs w:val="24"/>
        </w:rPr>
      </w:pPr>
      <w:r w:rsidRPr="00D14C87">
        <w:rPr>
          <w:sz w:val="24"/>
          <w:szCs w:val="24"/>
        </w:rPr>
        <w:t>Erfassung aller eingesetzten Hardware- und Softwarekomponenten</w:t>
      </w:r>
      <w:r w:rsidR="00D14C87" w:rsidRPr="00D14C87">
        <w:rPr>
          <w:sz w:val="24"/>
          <w:szCs w:val="24"/>
        </w:rPr>
        <w:t xml:space="preserve"> und</w:t>
      </w:r>
      <w:r w:rsidR="00D14C87">
        <w:rPr>
          <w:sz w:val="24"/>
          <w:szCs w:val="24"/>
        </w:rPr>
        <w:t xml:space="preserve"> </w:t>
      </w:r>
      <w:r w:rsidRPr="00D14C87">
        <w:rPr>
          <w:sz w:val="24"/>
          <w:szCs w:val="24"/>
        </w:rPr>
        <w:t>Identifikation veralteter oder unzureichend geschützter Systeme</w:t>
      </w:r>
    </w:p>
    <w:p w14:paraId="163A80E5" w14:textId="54CADDA5" w:rsidR="00C0509E" w:rsidRPr="00C0509E" w:rsidRDefault="00C0509E" w:rsidP="00C0509E">
      <w:pPr>
        <w:pStyle w:val="Listenabsatz"/>
        <w:numPr>
          <w:ilvl w:val="0"/>
          <w:numId w:val="75"/>
        </w:numPr>
        <w:rPr>
          <w:sz w:val="24"/>
          <w:szCs w:val="24"/>
        </w:rPr>
      </w:pPr>
      <w:r w:rsidRPr="00C0509E">
        <w:rPr>
          <w:sz w:val="24"/>
          <w:szCs w:val="24"/>
        </w:rPr>
        <w:t>Bewertung der Netzwerktopologie und möglicher Schwachstellen</w:t>
      </w:r>
    </w:p>
    <w:p w14:paraId="0B9DCC14" w14:textId="77777777" w:rsidR="00B6778D" w:rsidRDefault="00B6778D" w:rsidP="00B6778D">
      <w:pPr>
        <w:pStyle w:val="Listenabsatz"/>
        <w:numPr>
          <w:ilvl w:val="0"/>
          <w:numId w:val="75"/>
        </w:numPr>
        <w:rPr>
          <w:sz w:val="24"/>
          <w:szCs w:val="24"/>
        </w:rPr>
      </w:pPr>
      <w:r w:rsidRPr="00C0509E">
        <w:rPr>
          <w:sz w:val="24"/>
          <w:szCs w:val="24"/>
        </w:rPr>
        <w:t>Überprüfung der Absicherung drahtloser und kabelgebundener Netzwerke</w:t>
      </w:r>
    </w:p>
    <w:p w14:paraId="33A69349" w14:textId="77777777" w:rsidR="00B6778D" w:rsidRDefault="00B6778D" w:rsidP="00B6778D">
      <w:pPr>
        <w:pStyle w:val="Listenabsatz"/>
        <w:numPr>
          <w:ilvl w:val="0"/>
          <w:numId w:val="75"/>
        </w:numPr>
        <w:rPr>
          <w:sz w:val="24"/>
          <w:szCs w:val="24"/>
        </w:rPr>
      </w:pPr>
      <w:r w:rsidRPr="00C0509E">
        <w:rPr>
          <w:sz w:val="24"/>
          <w:szCs w:val="24"/>
        </w:rPr>
        <w:t xml:space="preserve">Einsatz und Konfiguration </w:t>
      </w:r>
      <w:r>
        <w:rPr>
          <w:sz w:val="24"/>
          <w:szCs w:val="24"/>
        </w:rPr>
        <w:t>der</w:t>
      </w:r>
      <w:r w:rsidRPr="00C0509E">
        <w:rPr>
          <w:sz w:val="24"/>
          <w:szCs w:val="24"/>
        </w:rPr>
        <w:t xml:space="preserve"> Firewall</w:t>
      </w:r>
    </w:p>
    <w:p w14:paraId="4F3E20D9" w14:textId="52F30313" w:rsidR="00C0509E" w:rsidRPr="00C0509E" w:rsidRDefault="00C0509E" w:rsidP="00C0509E">
      <w:pPr>
        <w:pStyle w:val="Listenabsatz"/>
        <w:numPr>
          <w:ilvl w:val="0"/>
          <w:numId w:val="75"/>
        </w:numPr>
        <w:rPr>
          <w:sz w:val="24"/>
          <w:szCs w:val="24"/>
        </w:rPr>
      </w:pPr>
      <w:r w:rsidRPr="00C0509E">
        <w:rPr>
          <w:sz w:val="24"/>
          <w:szCs w:val="24"/>
        </w:rPr>
        <w:t>Prüfung der Benutzerkontenverwaltung und Rechtevergabe</w:t>
      </w:r>
    </w:p>
    <w:p w14:paraId="37D115AE" w14:textId="35A72C85" w:rsidR="00C0509E" w:rsidRDefault="00C0509E" w:rsidP="00C0509E">
      <w:pPr>
        <w:pStyle w:val="Listenabsatz"/>
        <w:numPr>
          <w:ilvl w:val="0"/>
          <w:numId w:val="75"/>
        </w:numPr>
        <w:rPr>
          <w:sz w:val="24"/>
          <w:szCs w:val="24"/>
        </w:rPr>
      </w:pPr>
      <w:r w:rsidRPr="00C0509E">
        <w:rPr>
          <w:sz w:val="24"/>
          <w:szCs w:val="24"/>
        </w:rPr>
        <w:t>Einsatz sicherer Authentifizierungsmethoden (z. B. Multi-Faktor-Authentifizierung)</w:t>
      </w:r>
    </w:p>
    <w:p w14:paraId="0E23422F" w14:textId="2A7D6B80" w:rsidR="00C0509E" w:rsidRDefault="00C0509E" w:rsidP="00C0509E">
      <w:pPr>
        <w:pStyle w:val="Listenabsatz"/>
        <w:numPr>
          <w:ilvl w:val="0"/>
          <w:numId w:val="75"/>
        </w:numPr>
        <w:rPr>
          <w:sz w:val="24"/>
          <w:szCs w:val="24"/>
        </w:rPr>
      </w:pPr>
      <w:r w:rsidRPr="00C0509E">
        <w:rPr>
          <w:sz w:val="24"/>
          <w:szCs w:val="24"/>
        </w:rPr>
        <w:t>Analyse von Sicherheitslücken in Anwendungen und Betriebssystemen</w:t>
      </w:r>
    </w:p>
    <w:p w14:paraId="5276AA8F" w14:textId="1372A44E" w:rsidR="00C0509E" w:rsidRPr="00C0509E" w:rsidRDefault="00C0509E" w:rsidP="00C0509E">
      <w:pPr>
        <w:pStyle w:val="Listenabsatz"/>
        <w:numPr>
          <w:ilvl w:val="0"/>
          <w:numId w:val="75"/>
        </w:numPr>
        <w:rPr>
          <w:sz w:val="24"/>
          <w:szCs w:val="24"/>
        </w:rPr>
      </w:pPr>
      <w:r w:rsidRPr="00C0509E">
        <w:rPr>
          <w:sz w:val="24"/>
          <w:szCs w:val="24"/>
        </w:rPr>
        <w:t>Regelmäßige Erstellung und Überprüfung von Backups</w:t>
      </w:r>
    </w:p>
    <w:p w14:paraId="646141E0" w14:textId="0B65A4BF" w:rsidR="00EB5F06" w:rsidRDefault="00EB5F06" w:rsidP="00B6778D">
      <w:pPr>
        <w:rPr>
          <w:sz w:val="24"/>
          <w:szCs w:val="24"/>
        </w:rPr>
      </w:pPr>
    </w:p>
    <w:p w14:paraId="56EC8CC9" w14:textId="77777777" w:rsidR="00D14C87" w:rsidRDefault="00D14C87" w:rsidP="00D14C87">
      <w:pPr>
        <w:pStyle w:val="berschrift2"/>
        <w:numPr>
          <w:ilvl w:val="1"/>
          <w:numId w:val="8"/>
        </w:numPr>
        <w:tabs>
          <w:tab w:val="left" w:pos="1402"/>
        </w:tabs>
        <w:spacing w:before="318"/>
      </w:pPr>
      <w:bookmarkStart w:id="5" w:name="_Toc198020401"/>
      <w:r>
        <w:t>Erfassung aller eingesetzten Hardware und Softwarekomponenten und Identifikation unzureichend geschützter Systeme.</w:t>
      </w:r>
      <w:bookmarkEnd w:id="5"/>
    </w:p>
    <w:p w14:paraId="4BE1D190" w14:textId="77777777" w:rsidR="00D14C87" w:rsidRDefault="00D14C87" w:rsidP="00D14C87">
      <w:pPr>
        <w:ind w:left="720"/>
        <w:jc w:val="both"/>
        <w:rPr>
          <w:sz w:val="24"/>
          <w:szCs w:val="24"/>
        </w:rPr>
      </w:pPr>
    </w:p>
    <w:p w14:paraId="31315349" w14:textId="77777777" w:rsidR="00D14C87" w:rsidRDefault="00D14C87" w:rsidP="00D14C87">
      <w:pPr>
        <w:ind w:left="1080"/>
        <w:jc w:val="both"/>
        <w:rPr>
          <w:sz w:val="24"/>
          <w:szCs w:val="24"/>
        </w:rPr>
      </w:pPr>
      <w:r w:rsidRPr="0073077E">
        <w:rPr>
          <w:sz w:val="24"/>
          <w:szCs w:val="24"/>
        </w:rPr>
        <w:t>Die Erfassung der IT-Komponenten erfolgte mit Nmap, Lansweeper und manuellen Aufzeichnungen. Dabei wurden mehrere Windows-Clients mit Betriebssystemen unterhalb von Windows 11 festgestellt. Zudem erfüllen einige dieser Geräte nicht die Hardwareanforderungen für ein Upgrade auf Windows 11.</w:t>
      </w:r>
    </w:p>
    <w:p w14:paraId="70187AF9" w14:textId="77777777" w:rsidR="00D14C87" w:rsidRDefault="00D14C87" w:rsidP="00D14C87">
      <w:pPr>
        <w:ind w:left="1080"/>
        <w:jc w:val="both"/>
        <w:rPr>
          <w:b/>
          <w:bCs/>
          <w:sz w:val="24"/>
          <w:szCs w:val="24"/>
        </w:rPr>
      </w:pPr>
    </w:p>
    <w:p w14:paraId="42AC16C6" w14:textId="77777777" w:rsidR="00D14C87" w:rsidRDefault="00D14C87" w:rsidP="00D14C87">
      <w:pPr>
        <w:ind w:left="1080"/>
        <w:jc w:val="both"/>
        <w:rPr>
          <w:b/>
          <w:bCs/>
          <w:sz w:val="24"/>
          <w:szCs w:val="24"/>
        </w:rPr>
      </w:pPr>
    </w:p>
    <w:p w14:paraId="76329612" w14:textId="5B9D755B" w:rsidR="00D14C87" w:rsidRPr="0073077E" w:rsidRDefault="00D14C87" w:rsidP="00D14C87">
      <w:pPr>
        <w:ind w:left="1080"/>
        <w:jc w:val="both"/>
        <w:rPr>
          <w:b/>
          <w:bCs/>
          <w:sz w:val="24"/>
          <w:szCs w:val="24"/>
        </w:rPr>
      </w:pPr>
      <w:r w:rsidRPr="0073077E">
        <w:rPr>
          <w:b/>
          <w:bCs/>
          <w:sz w:val="24"/>
          <w:szCs w:val="24"/>
        </w:rPr>
        <w:t>Risiken:</w:t>
      </w:r>
    </w:p>
    <w:p w14:paraId="0DB414DF" w14:textId="77777777" w:rsidR="00D14C87" w:rsidRDefault="00D14C87" w:rsidP="00D14C87">
      <w:pPr>
        <w:ind w:left="1080"/>
        <w:jc w:val="both"/>
        <w:rPr>
          <w:sz w:val="24"/>
          <w:szCs w:val="24"/>
        </w:rPr>
      </w:pPr>
    </w:p>
    <w:p w14:paraId="50916AE1" w14:textId="77777777" w:rsidR="00D14C87" w:rsidRPr="0073077E" w:rsidRDefault="00D14C87" w:rsidP="00D14C87">
      <w:pPr>
        <w:ind w:left="1080"/>
        <w:jc w:val="both"/>
        <w:rPr>
          <w:sz w:val="24"/>
          <w:szCs w:val="24"/>
          <w:lang w:val="de-AT"/>
        </w:rPr>
      </w:pPr>
      <w:r w:rsidRPr="0073077E">
        <w:rPr>
          <w:sz w:val="24"/>
          <w:szCs w:val="24"/>
          <w:lang w:val="de-AT"/>
        </w:rPr>
        <w:t>Veraltete</w:t>
      </w:r>
      <w:r>
        <w:rPr>
          <w:sz w:val="24"/>
          <w:szCs w:val="24"/>
          <w:lang w:val="de-AT"/>
        </w:rPr>
        <w:t>s</w:t>
      </w:r>
      <w:r w:rsidRPr="0073077E">
        <w:rPr>
          <w:sz w:val="24"/>
          <w:szCs w:val="24"/>
          <w:lang w:val="de-AT"/>
        </w:rPr>
        <w:t xml:space="preserve"> Betriebssystem (Windows 10):</w:t>
      </w:r>
    </w:p>
    <w:p w14:paraId="75BE1898" w14:textId="77777777" w:rsidR="00D14C87" w:rsidRPr="001D4849" w:rsidRDefault="00D14C87" w:rsidP="00D14C87">
      <w:pPr>
        <w:pStyle w:val="Listenabsatz"/>
        <w:numPr>
          <w:ilvl w:val="0"/>
          <w:numId w:val="80"/>
        </w:numPr>
        <w:contextualSpacing/>
        <w:jc w:val="both"/>
        <w:rPr>
          <w:sz w:val="24"/>
          <w:szCs w:val="24"/>
          <w:lang w:val="de-AT"/>
        </w:rPr>
      </w:pPr>
      <w:r w:rsidRPr="001D4849">
        <w:rPr>
          <w:sz w:val="24"/>
          <w:szCs w:val="24"/>
          <w:lang w:val="de-AT"/>
        </w:rPr>
        <w:t>Keine oder eingeschränkte Sicherheitsupdates von Microsoft da End-of-Life am 14. Oktober 2025</w:t>
      </w:r>
    </w:p>
    <w:p w14:paraId="18C27DC6" w14:textId="77777777" w:rsidR="00D14C87" w:rsidRPr="001D4849" w:rsidRDefault="00D14C87" w:rsidP="00D14C87">
      <w:pPr>
        <w:pStyle w:val="Listenabsatz"/>
        <w:numPr>
          <w:ilvl w:val="0"/>
          <w:numId w:val="80"/>
        </w:numPr>
        <w:contextualSpacing/>
        <w:jc w:val="both"/>
        <w:rPr>
          <w:sz w:val="24"/>
          <w:szCs w:val="24"/>
          <w:lang w:val="de-AT"/>
        </w:rPr>
      </w:pPr>
      <w:r w:rsidRPr="001D4849">
        <w:rPr>
          <w:sz w:val="24"/>
          <w:szCs w:val="24"/>
          <w:lang w:val="de-AT"/>
        </w:rPr>
        <w:t>Bekannte Schwachstellen, die von Angreifern ausgenutzt werden können</w:t>
      </w:r>
    </w:p>
    <w:p w14:paraId="785FE6D3" w14:textId="77777777" w:rsidR="00D14C87" w:rsidRPr="001D4849" w:rsidRDefault="00D14C87" w:rsidP="00D14C87">
      <w:pPr>
        <w:pStyle w:val="Listenabsatz"/>
        <w:numPr>
          <w:ilvl w:val="0"/>
          <w:numId w:val="80"/>
        </w:numPr>
        <w:contextualSpacing/>
        <w:jc w:val="both"/>
        <w:rPr>
          <w:sz w:val="24"/>
          <w:szCs w:val="24"/>
          <w:lang w:val="de-AT"/>
        </w:rPr>
      </w:pPr>
      <w:r w:rsidRPr="001D4849">
        <w:rPr>
          <w:sz w:val="24"/>
          <w:szCs w:val="24"/>
          <w:lang w:val="de-AT"/>
        </w:rPr>
        <w:t>Erhöhtes Risiko für Ransomware, Trojaner oder Netzwerkwürmer</w:t>
      </w:r>
    </w:p>
    <w:p w14:paraId="12271AF3" w14:textId="77777777" w:rsidR="00D14C87" w:rsidRDefault="00D14C87" w:rsidP="00D14C87">
      <w:pPr>
        <w:widowControl/>
        <w:autoSpaceDE/>
        <w:autoSpaceDN/>
        <w:spacing w:after="160" w:line="259" w:lineRule="auto"/>
        <w:rPr>
          <w:sz w:val="24"/>
          <w:szCs w:val="24"/>
          <w:lang w:val="de-AT"/>
        </w:rPr>
      </w:pPr>
    </w:p>
    <w:p w14:paraId="01419E25" w14:textId="77777777" w:rsidR="00D14C87" w:rsidRPr="0073077E" w:rsidRDefault="00D14C87" w:rsidP="00D14C87">
      <w:pPr>
        <w:ind w:left="1080"/>
        <w:rPr>
          <w:sz w:val="24"/>
          <w:szCs w:val="24"/>
          <w:lang w:val="de-AT"/>
        </w:rPr>
      </w:pPr>
      <w:r>
        <w:rPr>
          <w:sz w:val="24"/>
          <w:szCs w:val="24"/>
          <w:lang w:val="de-AT"/>
        </w:rPr>
        <w:t>Unzureichende Hardware für Windows 11</w:t>
      </w:r>
    </w:p>
    <w:p w14:paraId="4D5C97F4" w14:textId="77777777" w:rsidR="00D14C87" w:rsidRPr="001D4849" w:rsidRDefault="00D14C87" w:rsidP="00D14C87">
      <w:pPr>
        <w:pStyle w:val="Listenabsatz"/>
        <w:numPr>
          <w:ilvl w:val="0"/>
          <w:numId w:val="79"/>
        </w:numPr>
        <w:contextualSpacing/>
        <w:rPr>
          <w:sz w:val="24"/>
          <w:szCs w:val="24"/>
          <w:lang w:val="de-AT"/>
        </w:rPr>
      </w:pPr>
      <w:r w:rsidRPr="001D4849">
        <w:rPr>
          <w:sz w:val="24"/>
          <w:szCs w:val="24"/>
        </w:rPr>
        <w:t>Keine Möglichkeit für zukünftige Sicherheits-Upgrades</w:t>
      </w:r>
    </w:p>
    <w:p w14:paraId="743E536A" w14:textId="77777777" w:rsidR="00D14C87" w:rsidRPr="001D4849" w:rsidRDefault="00D14C87" w:rsidP="00D14C87">
      <w:pPr>
        <w:pStyle w:val="Listenabsatz"/>
        <w:numPr>
          <w:ilvl w:val="0"/>
          <w:numId w:val="79"/>
        </w:numPr>
        <w:contextualSpacing/>
        <w:rPr>
          <w:sz w:val="24"/>
          <w:szCs w:val="24"/>
          <w:lang w:val="de-AT"/>
        </w:rPr>
      </w:pPr>
      <w:r w:rsidRPr="001D4849">
        <w:rPr>
          <w:sz w:val="24"/>
          <w:szCs w:val="24"/>
        </w:rPr>
        <w:t>Potenzieller Verstoß gegen Compliance-Vorgaben (NIS2 - Lieferketten)</w:t>
      </w:r>
    </w:p>
    <w:p w14:paraId="161304C5" w14:textId="77777777" w:rsidR="00D14C87" w:rsidRPr="00FC474A" w:rsidRDefault="00D14C87" w:rsidP="00D14C87">
      <w:pPr>
        <w:pStyle w:val="Listenabsatz"/>
        <w:numPr>
          <w:ilvl w:val="0"/>
          <w:numId w:val="79"/>
        </w:numPr>
        <w:contextualSpacing/>
        <w:rPr>
          <w:sz w:val="24"/>
          <w:szCs w:val="24"/>
          <w:lang w:val="de-AT"/>
        </w:rPr>
      </w:pPr>
      <w:r w:rsidRPr="001D4849">
        <w:rPr>
          <w:sz w:val="24"/>
          <w:szCs w:val="24"/>
        </w:rPr>
        <w:t>Wirtschaftlich ineffiziente Wartung veralteter Hardware</w:t>
      </w:r>
    </w:p>
    <w:p w14:paraId="72AAA566" w14:textId="77777777" w:rsidR="00D14C87" w:rsidRDefault="00D14C87" w:rsidP="00D14C87">
      <w:pPr>
        <w:rPr>
          <w:sz w:val="24"/>
          <w:szCs w:val="24"/>
          <w:lang w:val="de-AT"/>
        </w:rPr>
      </w:pPr>
    </w:p>
    <w:p w14:paraId="17981DDD" w14:textId="77777777" w:rsidR="00D14C87" w:rsidRDefault="00D14C87" w:rsidP="00D14C87">
      <w:pPr>
        <w:ind w:left="1080"/>
        <w:rPr>
          <w:sz w:val="24"/>
          <w:szCs w:val="24"/>
          <w:lang w:val="de-AT"/>
        </w:rPr>
      </w:pPr>
      <w:r>
        <w:rPr>
          <w:sz w:val="24"/>
          <w:szCs w:val="24"/>
          <w:lang w:val="de-AT"/>
        </w:rPr>
        <w:t>Einsatz veralteter Software</w:t>
      </w:r>
    </w:p>
    <w:p w14:paraId="41BE58AA" w14:textId="74142AB1" w:rsidR="00D14C87" w:rsidRDefault="00D14C87" w:rsidP="00D14C87">
      <w:pPr>
        <w:pStyle w:val="Listenabsatz"/>
        <w:numPr>
          <w:ilvl w:val="0"/>
          <w:numId w:val="79"/>
        </w:numPr>
        <w:contextualSpacing/>
        <w:rPr>
          <w:sz w:val="24"/>
          <w:szCs w:val="24"/>
        </w:rPr>
      </w:pPr>
      <w:r>
        <w:rPr>
          <w:sz w:val="24"/>
          <w:szCs w:val="24"/>
        </w:rPr>
        <w:t>Veraltete Software ist anfällig für Malware oder Fehlfunktionen.</w:t>
      </w:r>
    </w:p>
    <w:p w14:paraId="44B6CA9A" w14:textId="77777777" w:rsidR="00D14C87" w:rsidRDefault="00D14C87">
      <w:pPr>
        <w:rPr>
          <w:sz w:val="24"/>
          <w:szCs w:val="24"/>
        </w:rPr>
      </w:pPr>
      <w:r>
        <w:rPr>
          <w:sz w:val="24"/>
          <w:szCs w:val="24"/>
        </w:rPr>
        <w:br w:type="page"/>
      </w:r>
    </w:p>
    <w:p w14:paraId="6C2D93BB" w14:textId="77777777" w:rsidR="00D14C87" w:rsidRDefault="00D14C87" w:rsidP="00D14C87">
      <w:pPr>
        <w:ind w:left="1080"/>
        <w:jc w:val="both"/>
        <w:rPr>
          <w:b/>
          <w:bCs/>
          <w:sz w:val="24"/>
          <w:szCs w:val="24"/>
        </w:rPr>
      </w:pPr>
      <w:r>
        <w:rPr>
          <w:b/>
          <w:bCs/>
          <w:sz w:val="24"/>
          <w:szCs w:val="24"/>
        </w:rPr>
        <w:lastRenderedPageBreak/>
        <w:t>Auswirkungen</w:t>
      </w:r>
      <w:r w:rsidRPr="0073077E">
        <w:rPr>
          <w:b/>
          <w:bCs/>
          <w:sz w:val="24"/>
          <w:szCs w:val="24"/>
        </w:rPr>
        <w:t>:</w:t>
      </w:r>
    </w:p>
    <w:p w14:paraId="2B894E91" w14:textId="77777777" w:rsidR="00D14C87" w:rsidRDefault="00D14C87" w:rsidP="00D14C87">
      <w:pPr>
        <w:ind w:left="1080"/>
        <w:jc w:val="both"/>
        <w:rPr>
          <w:sz w:val="24"/>
          <w:szCs w:val="24"/>
          <w:lang w:val="de-AT"/>
        </w:rPr>
      </w:pPr>
    </w:p>
    <w:p w14:paraId="4D97DE3A" w14:textId="77777777" w:rsidR="00D14C87" w:rsidRPr="001D4849" w:rsidRDefault="00D14C87" w:rsidP="00D14C87">
      <w:pPr>
        <w:pStyle w:val="Listenabsatz"/>
        <w:widowControl/>
        <w:numPr>
          <w:ilvl w:val="0"/>
          <w:numId w:val="78"/>
        </w:numPr>
        <w:autoSpaceDE/>
        <w:autoSpaceDN/>
        <w:spacing w:after="160" w:line="259" w:lineRule="auto"/>
        <w:contextualSpacing/>
        <w:rPr>
          <w:sz w:val="24"/>
          <w:szCs w:val="24"/>
        </w:rPr>
      </w:pPr>
      <w:r w:rsidRPr="001D4849">
        <w:rPr>
          <w:sz w:val="24"/>
          <w:szCs w:val="24"/>
          <w:lang w:val="de-AT"/>
        </w:rPr>
        <w:t>E</w:t>
      </w:r>
      <w:r w:rsidRPr="001D4849">
        <w:rPr>
          <w:sz w:val="24"/>
          <w:szCs w:val="24"/>
        </w:rPr>
        <w:t>rhöhte Angriffsfläche durch ungepatchte Systeme</w:t>
      </w:r>
    </w:p>
    <w:p w14:paraId="563530D5" w14:textId="77777777" w:rsidR="00D14C87" w:rsidRPr="001D4849" w:rsidRDefault="00D14C87" w:rsidP="00D14C87">
      <w:pPr>
        <w:pStyle w:val="Listenabsatz"/>
        <w:widowControl/>
        <w:numPr>
          <w:ilvl w:val="0"/>
          <w:numId w:val="78"/>
        </w:numPr>
        <w:autoSpaceDE/>
        <w:autoSpaceDN/>
        <w:spacing w:after="160" w:line="259" w:lineRule="auto"/>
        <w:contextualSpacing/>
        <w:rPr>
          <w:sz w:val="24"/>
          <w:szCs w:val="24"/>
        </w:rPr>
      </w:pPr>
      <w:r w:rsidRPr="001D4849">
        <w:rPr>
          <w:sz w:val="24"/>
          <w:szCs w:val="24"/>
        </w:rPr>
        <w:t>Potenzieller Datenverlust oder unautorisierter Datenzugriff</w:t>
      </w:r>
    </w:p>
    <w:p w14:paraId="519F4C72" w14:textId="77777777" w:rsidR="00D14C87" w:rsidRPr="001D4849" w:rsidRDefault="00D14C87" w:rsidP="00D14C87">
      <w:pPr>
        <w:pStyle w:val="Listenabsatz"/>
        <w:widowControl/>
        <w:numPr>
          <w:ilvl w:val="0"/>
          <w:numId w:val="78"/>
        </w:numPr>
        <w:autoSpaceDE/>
        <w:autoSpaceDN/>
        <w:spacing w:after="160" w:line="259" w:lineRule="auto"/>
        <w:contextualSpacing/>
        <w:rPr>
          <w:sz w:val="24"/>
          <w:szCs w:val="24"/>
        </w:rPr>
      </w:pPr>
      <w:r w:rsidRPr="001D4849">
        <w:rPr>
          <w:sz w:val="24"/>
          <w:szCs w:val="24"/>
        </w:rPr>
        <w:t>Systemausfälle oder Betriebsunterbrechungen durch Malware</w:t>
      </w:r>
    </w:p>
    <w:p w14:paraId="67448EEC" w14:textId="77777777" w:rsidR="00D14C87" w:rsidRPr="001D4849" w:rsidRDefault="00D14C87" w:rsidP="00D14C87">
      <w:pPr>
        <w:pStyle w:val="Listenabsatz"/>
        <w:widowControl/>
        <w:numPr>
          <w:ilvl w:val="0"/>
          <w:numId w:val="78"/>
        </w:numPr>
        <w:autoSpaceDE/>
        <w:autoSpaceDN/>
        <w:spacing w:after="160" w:line="259" w:lineRule="auto"/>
        <w:contextualSpacing/>
        <w:rPr>
          <w:sz w:val="24"/>
          <w:szCs w:val="24"/>
          <w:lang w:val="de-AT"/>
        </w:rPr>
      </w:pPr>
      <w:r w:rsidRPr="001D4849">
        <w:rPr>
          <w:sz w:val="24"/>
          <w:szCs w:val="24"/>
        </w:rPr>
        <w:t>Imageschaden und mögliche rechtliche Folgen bei Datenschutzverletzungen</w:t>
      </w:r>
    </w:p>
    <w:p w14:paraId="4C2BE7F3" w14:textId="77777777" w:rsidR="00D14C87" w:rsidRDefault="00D14C87" w:rsidP="00D14C87">
      <w:pPr>
        <w:widowControl/>
        <w:autoSpaceDE/>
        <w:autoSpaceDN/>
        <w:spacing w:after="160" w:line="259" w:lineRule="auto"/>
        <w:rPr>
          <w:sz w:val="24"/>
          <w:szCs w:val="24"/>
          <w:lang w:val="de-AT"/>
        </w:rPr>
      </w:pPr>
    </w:p>
    <w:p w14:paraId="4B6E248D" w14:textId="77777777" w:rsidR="00D14C87" w:rsidRDefault="00D14C87" w:rsidP="00D14C87">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Pr>
          <w:b/>
          <w:bCs/>
          <w:color w:val="FF0000"/>
          <w:sz w:val="24"/>
          <w:szCs w:val="24"/>
        </w:rPr>
        <w:t>Hoch</w:t>
      </w:r>
    </w:p>
    <w:p w14:paraId="5B7D15CE" w14:textId="77777777" w:rsidR="00D14C87" w:rsidRDefault="00D14C87" w:rsidP="00D14C87">
      <w:pPr>
        <w:ind w:left="1080"/>
        <w:jc w:val="both"/>
        <w:rPr>
          <w:b/>
          <w:bCs/>
          <w:sz w:val="24"/>
          <w:szCs w:val="24"/>
        </w:rPr>
      </w:pPr>
      <w:r>
        <w:rPr>
          <w:b/>
          <w:bCs/>
          <w:sz w:val="24"/>
          <w:szCs w:val="24"/>
        </w:rPr>
        <w:tab/>
      </w:r>
    </w:p>
    <w:p w14:paraId="68BA5ED8" w14:textId="77777777" w:rsidR="00D14C87" w:rsidRDefault="00D14C87" w:rsidP="00D14C87">
      <w:pPr>
        <w:ind w:left="1080"/>
        <w:jc w:val="both"/>
        <w:rPr>
          <w:sz w:val="24"/>
          <w:szCs w:val="24"/>
        </w:rPr>
      </w:pPr>
      <w:r w:rsidRPr="001D4849">
        <w:rPr>
          <w:sz w:val="24"/>
          <w:szCs w:val="24"/>
        </w:rPr>
        <w:t>Veraltete Betriebssysteme werden regelmäßig von automatisierten Scans und Exploits ins Visier genommen.</w:t>
      </w:r>
    </w:p>
    <w:p w14:paraId="50D56A98" w14:textId="77777777" w:rsidR="00D14C87" w:rsidRDefault="00D14C87" w:rsidP="00D14C87">
      <w:pPr>
        <w:ind w:left="1080"/>
        <w:jc w:val="both"/>
        <w:rPr>
          <w:sz w:val="24"/>
          <w:szCs w:val="24"/>
        </w:rPr>
      </w:pPr>
    </w:p>
    <w:p w14:paraId="2667392A" w14:textId="77777777" w:rsidR="00D14C87" w:rsidRDefault="00D14C87" w:rsidP="00D14C87">
      <w:pPr>
        <w:ind w:left="1080"/>
        <w:jc w:val="both"/>
        <w:rPr>
          <w:b/>
          <w:bCs/>
          <w:sz w:val="24"/>
          <w:szCs w:val="24"/>
        </w:rPr>
      </w:pPr>
    </w:p>
    <w:p w14:paraId="6108C1F8" w14:textId="77777777" w:rsidR="00D14C87" w:rsidRDefault="00D14C87" w:rsidP="00D14C87">
      <w:pPr>
        <w:ind w:left="1080"/>
        <w:jc w:val="both"/>
        <w:rPr>
          <w:b/>
          <w:bCs/>
          <w:sz w:val="24"/>
          <w:szCs w:val="24"/>
        </w:rPr>
      </w:pPr>
      <w:r>
        <w:rPr>
          <w:b/>
          <w:bCs/>
          <w:sz w:val="24"/>
          <w:szCs w:val="24"/>
        </w:rPr>
        <w:t>Schadenspotenzial</w:t>
      </w:r>
      <w:r w:rsidRPr="0073077E">
        <w:rPr>
          <w:b/>
          <w:bCs/>
          <w:sz w:val="24"/>
          <w:szCs w:val="24"/>
        </w:rPr>
        <w:t>:</w:t>
      </w:r>
      <w:r>
        <w:rPr>
          <w:b/>
          <w:bCs/>
          <w:sz w:val="24"/>
          <w:szCs w:val="24"/>
        </w:rPr>
        <w:t xml:space="preserve"> </w:t>
      </w:r>
      <w:r>
        <w:rPr>
          <w:b/>
          <w:bCs/>
          <w:color w:val="FF0000"/>
          <w:sz w:val="24"/>
          <w:szCs w:val="24"/>
        </w:rPr>
        <w:t>Hoch</w:t>
      </w:r>
    </w:p>
    <w:p w14:paraId="28062C66" w14:textId="77777777" w:rsidR="00D14C87" w:rsidRDefault="00D14C87" w:rsidP="00D14C87">
      <w:pPr>
        <w:ind w:left="1080"/>
        <w:jc w:val="both"/>
        <w:rPr>
          <w:b/>
          <w:bCs/>
          <w:sz w:val="24"/>
          <w:szCs w:val="24"/>
        </w:rPr>
      </w:pPr>
      <w:r>
        <w:rPr>
          <w:b/>
          <w:bCs/>
          <w:sz w:val="24"/>
          <w:szCs w:val="24"/>
        </w:rPr>
        <w:tab/>
      </w:r>
    </w:p>
    <w:p w14:paraId="0FE20EB6" w14:textId="77777777" w:rsidR="00D14C87" w:rsidRPr="001D4849" w:rsidRDefault="00D14C87" w:rsidP="00D14C87">
      <w:pPr>
        <w:ind w:left="1080"/>
        <w:jc w:val="both"/>
        <w:rPr>
          <w:sz w:val="24"/>
          <w:szCs w:val="24"/>
        </w:rPr>
      </w:pPr>
      <w:r w:rsidRPr="001D4849">
        <w:rPr>
          <w:sz w:val="24"/>
          <w:szCs w:val="24"/>
        </w:rPr>
        <w:t>Ein kompromittierter Client kann als Einfallstor für das gesamte Netzwerk dienen und zu großflächigen Ausfällen führen.</w:t>
      </w:r>
    </w:p>
    <w:p w14:paraId="6E5B24CC" w14:textId="77777777" w:rsidR="00D14C87" w:rsidRPr="001D4849" w:rsidRDefault="00D14C87" w:rsidP="00D14C87">
      <w:pPr>
        <w:ind w:left="1080"/>
        <w:jc w:val="both"/>
        <w:rPr>
          <w:sz w:val="24"/>
          <w:szCs w:val="24"/>
        </w:rPr>
      </w:pPr>
    </w:p>
    <w:p w14:paraId="399F874B" w14:textId="77777777" w:rsidR="00D14C87" w:rsidRDefault="00D14C87" w:rsidP="00D14C87">
      <w:pPr>
        <w:ind w:left="372" w:firstLine="708"/>
        <w:jc w:val="both"/>
        <w:rPr>
          <w:b/>
          <w:bCs/>
          <w:sz w:val="24"/>
          <w:szCs w:val="24"/>
        </w:rPr>
      </w:pPr>
    </w:p>
    <w:p w14:paraId="3816125A" w14:textId="77777777" w:rsidR="00D14C87" w:rsidRDefault="00D14C87" w:rsidP="00D14C87">
      <w:pPr>
        <w:ind w:left="372" w:firstLine="708"/>
        <w:jc w:val="both"/>
        <w:rPr>
          <w:b/>
          <w:bCs/>
          <w:sz w:val="24"/>
          <w:szCs w:val="24"/>
        </w:rPr>
      </w:pPr>
      <w:r>
        <w:rPr>
          <w:b/>
          <w:bCs/>
          <w:sz w:val="24"/>
          <w:szCs w:val="24"/>
        </w:rPr>
        <w:t>Empfohlene Maßnahmen:</w:t>
      </w:r>
    </w:p>
    <w:p w14:paraId="41CAD2D3" w14:textId="77777777" w:rsidR="00D14C87" w:rsidRDefault="00D14C87" w:rsidP="00D14C87">
      <w:pPr>
        <w:ind w:left="1080"/>
        <w:jc w:val="both"/>
        <w:rPr>
          <w:b/>
          <w:bCs/>
          <w:sz w:val="24"/>
          <w:szCs w:val="24"/>
        </w:rPr>
      </w:pPr>
      <w:r>
        <w:rPr>
          <w:b/>
          <w:bCs/>
          <w:sz w:val="24"/>
          <w:szCs w:val="24"/>
        </w:rPr>
        <w:tab/>
      </w: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1196"/>
        <w:gridCol w:w="7876"/>
      </w:tblGrid>
      <w:tr w:rsidR="00D14C87" w:rsidRPr="00E92A10" w14:paraId="3FEC512C" w14:textId="77777777" w:rsidTr="007F628B">
        <w:trPr>
          <w:tblHeader/>
          <w:tblCellSpacing w:w="15" w:type="dxa"/>
        </w:trPr>
        <w:tc>
          <w:tcPr>
            <w:tcW w:w="0" w:type="auto"/>
            <w:vAlign w:val="center"/>
            <w:hideMark/>
          </w:tcPr>
          <w:p w14:paraId="1D06B11C" w14:textId="77777777" w:rsidR="00D14C87" w:rsidRPr="00E92A10" w:rsidRDefault="00D14C87" w:rsidP="007F628B">
            <w:pPr>
              <w:ind w:left="360"/>
              <w:rPr>
                <w:b/>
                <w:bCs/>
                <w:lang w:val="de-AT"/>
              </w:rPr>
            </w:pPr>
            <w:r w:rsidRPr="00E92A10">
              <w:rPr>
                <w:b/>
                <w:bCs/>
                <w:lang w:val="de-AT"/>
              </w:rPr>
              <w:t>Priorität</w:t>
            </w:r>
          </w:p>
        </w:tc>
        <w:tc>
          <w:tcPr>
            <w:tcW w:w="0" w:type="auto"/>
            <w:vAlign w:val="center"/>
            <w:hideMark/>
          </w:tcPr>
          <w:p w14:paraId="24C54B73" w14:textId="77777777" w:rsidR="00D14C87" w:rsidRPr="00E92A10" w:rsidRDefault="00D14C87" w:rsidP="007F628B">
            <w:pPr>
              <w:ind w:left="360"/>
              <w:rPr>
                <w:b/>
                <w:bCs/>
                <w:lang w:val="de-AT"/>
              </w:rPr>
            </w:pPr>
            <w:r w:rsidRPr="00E92A10">
              <w:rPr>
                <w:b/>
                <w:bCs/>
                <w:lang w:val="de-AT"/>
              </w:rPr>
              <w:t>Maßnahme</w:t>
            </w:r>
          </w:p>
        </w:tc>
      </w:tr>
      <w:tr w:rsidR="00D14C87" w:rsidRPr="00E92A10" w14:paraId="4669E95C" w14:textId="77777777" w:rsidTr="007F628B">
        <w:trPr>
          <w:tblCellSpacing w:w="15" w:type="dxa"/>
        </w:trPr>
        <w:tc>
          <w:tcPr>
            <w:tcW w:w="0" w:type="auto"/>
            <w:vAlign w:val="center"/>
            <w:hideMark/>
          </w:tcPr>
          <w:p w14:paraId="67F2C904" w14:textId="77777777" w:rsidR="00D14C87" w:rsidRPr="00E92A10" w:rsidRDefault="00D14C87" w:rsidP="007F628B">
            <w:pPr>
              <w:ind w:left="360"/>
              <w:rPr>
                <w:lang w:val="de-AT"/>
              </w:rPr>
            </w:pPr>
            <w:r w:rsidRPr="00E92A10">
              <w:rPr>
                <w:lang w:val="de-AT"/>
              </w:rPr>
              <w:t>Hoch</w:t>
            </w:r>
          </w:p>
        </w:tc>
        <w:tc>
          <w:tcPr>
            <w:tcW w:w="0" w:type="auto"/>
            <w:vAlign w:val="center"/>
            <w:hideMark/>
          </w:tcPr>
          <w:p w14:paraId="68169BF5" w14:textId="77777777" w:rsidR="00D14C87" w:rsidRPr="00E92A10" w:rsidRDefault="00D14C87" w:rsidP="007F628B">
            <w:pPr>
              <w:ind w:left="360"/>
              <w:rPr>
                <w:lang w:val="de-AT"/>
              </w:rPr>
            </w:pPr>
            <w:r w:rsidRPr="00E92A10">
              <w:rPr>
                <w:lang w:val="de-AT"/>
              </w:rPr>
              <w:t>Bewertung der betroffenen Geräte hinsichtlich Upgrade-Fähigkeit</w:t>
            </w:r>
          </w:p>
        </w:tc>
      </w:tr>
      <w:tr w:rsidR="00D14C87" w:rsidRPr="00E92A10" w14:paraId="2F032492" w14:textId="77777777" w:rsidTr="007F628B">
        <w:trPr>
          <w:tblCellSpacing w:w="15" w:type="dxa"/>
        </w:trPr>
        <w:tc>
          <w:tcPr>
            <w:tcW w:w="0" w:type="auto"/>
            <w:vAlign w:val="center"/>
            <w:hideMark/>
          </w:tcPr>
          <w:p w14:paraId="682A42B7" w14:textId="77777777" w:rsidR="00D14C87" w:rsidRPr="00E92A10" w:rsidRDefault="00D14C87" w:rsidP="007F628B">
            <w:pPr>
              <w:ind w:left="360"/>
              <w:rPr>
                <w:lang w:val="de-AT"/>
              </w:rPr>
            </w:pPr>
            <w:r w:rsidRPr="00E92A10">
              <w:rPr>
                <w:lang w:val="de-AT"/>
              </w:rPr>
              <w:t>Hoch</w:t>
            </w:r>
          </w:p>
        </w:tc>
        <w:tc>
          <w:tcPr>
            <w:tcW w:w="0" w:type="auto"/>
            <w:vAlign w:val="center"/>
            <w:hideMark/>
          </w:tcPr>
          <w:p w14:paraId="384E4D95" w14:textId="77777777" w:rsidR="00D14C87" w:rsidRPr="00E92A10" w:rsidRDefault="00D14C87" w:rsidP="007F628B">
            <w:pPr>
              <w:ind w:left="360"/>
              <w:rPr>
                <w:lang w:val="de-AT"/>
              </w:rPr>
            </w:pPr>
            <w:r w:rsidRPr="00E92A10">
              <w:rPr>
                <w:lang w:val="de-AT"/>
              </w:rPr>
              <w:t>Planung und Umsetzung einer Hardware-Refresh-Strategie für nicht upgradefähige Clients</w:t>
            </w:r>
          </w:p>
        </w:tc>
      </w:tr>
      <w:tr w:rsidR="00D14C87" w:rsidRPr="00E92A10" w14:paraId="0C8CB7F5" w14:textId="77777777" w:rsidTr="007F628B">
        <w:trPr>
          <w:tblCellSpacing w:w="15" w:type="dxa"/>
        </w:trPr>
        <w:tc>
          <w:tcPr>
            <w:tcW w:w="0" w:type="auto"/>
            <w:vAlign w:val="center"/>
            <w:hideMark/>
          </w:tcPr>
          <w:p w14:paraId="269ECDE8" w14:textId="77777777" w:rsidR="00D14C87" w:rsidRPr="00E92A10" w:rsidRDefault="00D14C87" w:rsidP="007F628B">
            <w:pPr>
              <w:ind w:left="360"/>
              <w:rPr>
                <w:lang w:val="de-AT"/>
              </w:rPr>
            </w:pPr>
            <w:r>
              <w:rPr>
                <w:lang w:val="de-AT"/>
              </w:rPr>
              <w:t>Hoch</w:t>
            </w:r>
          </w:p>
        </w:tc>
        <w:tc>
          <w:tcPr>
            <w:tcW w:w="0" w:type="auto"/>
            <w:vAlign w:val="center"/>
            <w:hideMark/>
          </w:tcPr>
          <w:p w14:paraId="354E0118" w14:textId="77777777" w:rsidR="00D14C87" w:rsidRPr="00E92A10" w:rsidRDefault="00D14C87" w:rsidP="007F628B">
            <w:pPr>
              <w:ind w:left="360"/>
              <w:rPr>
                <w:lang w:val="de-AT"/>
              </w:rPr>
            </w:pPr>
            <w:r w:rsidRPr="00E92A10">
              <w:rPr>
                <w:lang w:val="de-AT"/>
              </w:rPr>
              <w:t>Ersatz veralteter Betriebssysteme durch unterstützte Versionen (mind. Windows 10 22H2)</w:t>
            </w:r>
          </w:p>
        </w:tc>
      </w:tr>
      <w:tr w:rsidR="00D14C87" w:rsidRPr="00E92A10" w14:paraId="4F0B5185" w14:textId="77777777" w:rsidTr="007F628B">
        <w:trPr>
          <w:tblCellSpacing w:w="15" w:type="dxa"/>
        </w:trPr>
        <w:tc>
          <w:tcPr>
            <w:tcW w:w="0" w:type="auto"/>
            <w:vAlign w:val="center"/>
            <w:hideMark/>
          </w:tcPr>
          <w:p w14:paraId="0D79FB5D" w14:textId="77777777" w:rsidR="00D14C87" w:rsidRPr="00E92A10" w:rsidRDefault="00D14C87" w:rsidP="007F628B">
            <w:pPr>
              <w:ind w:left="360"/>
              <w:rPr>
                <w:lang w:val="de-AT"/>
              </w:rPr>
            </w:pPr>
            <w:r w:rsidRPr="00E92A10">
              <w:rPr>
                <w:lang w:val="de-AT"/>
              </w:rPr>
              <w:t>Mittel</w:t>
            </w:r>
          </w:p>
        </w:tc>
        <w:tc>
          <w:tcPr>
            <w:tcW w:w="0" w:type="auto"/>
            <w:vAlign w:val="center"/>
            <w:hideMark/>
          </w:tcPr>
          <w:p w14:paraId="1BACCB98" w14:textId="77777777" w:rsidR="00D14C87" w:rsidRPr="00E92A10" w:rsidRDefault="00D14C87" w:rsidP="007F628B">
            <w:pPr>
              <w:ind w:left="360"/>
              <w:rPr>
                <w:lang w:val="de-AT"/>
              </w:rPr>
            </w:pPr>
            <w:r w:rsidRPr="00E92A10">
              <w:rPr>
                <w:lang w:val="de-AT"/>
              </w:rPr>
              <w:t>Update aller eingesetzten Softwareprodukte</w:t>
            </w:r>
          </w:p>
        </w:tc>
      </w:tr>
    </w:tbl>
    <w:p w14:paraId="00434A37" w14:textId="77777777" w:rsidR="00D14C87" w:rsidRDefault="00D14C87" w:rsidP="00D14C87">
      <w:pPr>
        <w:ind w:left="1080"/>
        <w:jc w:val="both"/>
        <w:rPr>
          <w:b/>
          <w:bCs/>
          <w:sz w:val="24"/>
          <w:szCs w:val="24"/>
        </w:rPr>
      </w:pPr>
    </w:p>
    <w:p w14:paraId="3082CCDD" w14:textId="77777777" w:rsidR="00D14C87" w:rsidRDefault="00D14C87" w:rsidP="00D14C87">
      <w:pPr>
        <w:pStyle w:val="berschrift2"/>
        <w:numPr>
          <w:ilvl w:val="1"/>
          <w:numId w:val="8"/>
        </w:numPr>
        <w:tabs>
          <w:tab w:val="left" w:pos="1402"/>
        </w:tabs>
        <w:spacing w:before="318"/>
      </w:pPr>
      <w:bookmarkStart w:id="6" w:name="_Toc198020402"/>
      <w:r>
        <w:t>Bewertung der Netzwerktopologie und möglicher Schwachstellen</w:t>
      </w:r>
      <w:bookmarkEnd w:id="6"/>
    </w:p>
    <w:p w14:paraId="24FA0C8F" w14:textId="77777777" w:rsidR="00D14C87" w:rsidRDefault="00D14C87" w:rsidP="00D14C87"/>
    <w:p w14:paraId="27C09CBF" w14:textId="77777777" w:rsidR="00D14C87" w:rsidRDefault="00D14C87" w:rsidP="00D14C87">
      <w:pPr>
        <w:ind w:left="1056"/>
        <w:rPr>
          <w:sz w:val="24"/>
          <w:szCs w:val="24"/>
        </w:rPr>
      </w:pPr>
      <w:r w:rsidRPr="0073077E">
        <w:rPr>
          <w:sz w:val="24"/>
          <w:szCs w:val="24"/>
        </w:rPr>
        <w:t>Bewertung der Netzwerktopologie und möglicher Schwachstellen</w:t>
      </w:r>
      <w:r>
        <w:rPr>
          <w:sz w:val="24"/>
          <w:szCs w:val="24"/>
        </w:rPr>
        <w:t xml:space="preserve">. </w:t>
      </w:r>
      <w:r w:rsidRPr="0073077E">
        <w:rPr>
          <w:sz w:val="24"/>
          <w:szCs w:val="24"/>
        </w:rPr>
        <w:t xml:space="preserve">Die </w:t>
      </w:r>
      <w:r>
        <w:rPr>
          <w:sz w:val="24"/>
          <w:szCs w:val="24"/>
        </w:rPr>
        <w:t>e</w:t>
      </w:r>
      <w:r w:rsidRPr="0073077E">
        <w:rPr>
          <w:sz w:val="24"/>
          <w:szCs w:val="24"/>
        </w:rPr>
        <w:t xml:space="preserve">ingesetzten Netzwerkkomponenten wurden vor Ort begutachtet und die </w:t>
      </w:r>
      <w:r>
        <w:rPr>
          <w:sz w:val="24"/>
          <w:szCs w:val="24"/>
        </w:rPr>
        <w:t>V</w:t>
      </w:r>
      <w:r w:rsidRPr="0073077E">
        <w:rPr>
          <w:sz w:val="24"/>
          <w:szCs w:val="24"/>
        </w:rPr>
        <w:t xml:space="preserve">ersionsstände (wenn möglich) dokumentiert. Teilweise lagen die Versionsstände mehre Jahre zurück bzw. waren die Netzwerkkomponenten nicht verwaltbar. Im Zuge der Analyse wurde auch eingesetzte Hardware entdeckt, welche nicht mehr dem aktuellen Stand der Dinge entspricht (unmanaged 100Mbit Switche). Diese wirken sich neben der IT-Sicherheit auch negativ auf die Performance im Netzwerk aus. </w:t>
      </w:r>
    </w:p>
    <w:p w14:paraId="234A1A37" w14:textId="5EF2874A" w:rsidR="00D14C87" w:rsidRDefault="00D14C87">
      <w:pPr>
        <w:rPr>
          <w:sz w:val="24"/>
          <w:szCs w:val="24"/>
        </w:rPr>
      </w:pPr>
      <w:r>
        <w:rPr>
          <w:sz w:val="24"/>
          <w:szCs w:val="24"/>
        </w:rPr>
        <w:br w:type="page"/>
      </w:r>
    </w:p>
    <w:p w14:paraId="193D082A" w14:textId="77777777" w:rsidR="00D14C87" w:rsidRDefault="00D14C87" w:rsidP="00D14C87">
      <w:pPr>
        <w:ind w:left="1056"/>
        <w:rPr>
          <w:sz w:val="24"/>
          <w:szCs w:val="24"/>
        </w:rPr>
      </w:pPr>
    </w:p>
    <w:p w14:paraId="6CDC66C0" w14:textId="77777777" w:rsidR="00D14C87" w:rsidRDefault="00D14C87" w:rsidP="00D14C87">
      <w:pPr>
        <w:ind w:left="1056"/>
        <w:rPr>
          <w:sz w:val="24"/>
          <w:szCs w:val="24"/>
        </w:rPr>
      </w:pPr>
    </w:p>
    <w:p w14:paraId="5E5ECB7C" w14:textId="77777777" w:rsidR="00D14C87" w:rsidRDefault="00D14C87" w:rsidP="00D14C87">
      <w:pPr>
        <w:ind w:left="1056"/>
        <w:rPr>
          <w:b/>
          <w:bCs/>
          <w:sz w:val="24"/>
          <w:szCs w:val="24"/>
          <w:lang w:val="de-AT"/>
        </w:rPr>
      </w:pPr>
      <w:r w:rsidRPr="00FC474A">
        <w:rPr>
          <w:b/>
          <w:bCs/>
          <w:sz w:val="24"/>
          <w:szCs w:val="24"/>
          <w:lang w:val="de-AT"/>
        </w:rPr>
        <w:t>Risiken</w:t>
      </w:r>
      <w:r>
        <w:rPr>
          <w:b/>
          <w:bCs/>
          <w:sz w:val="24"/>
          <w:szCs w:val="24"/>
          <w:lang w:val="de-AT"/>
        </w:rPr>
        <w:t>:</w:t>
      </w:r>
    </w:p>
    <w:p w14:paraId="75B13813" w14:textId="77777777" w:rsidR="00D14C87" w:rsidRPr="00FC474A" w:rsidRDefault="00D14C87" w:rsidP="00D14C87">
      <w:pPr>
        <w:ind w:left="1056"/>
        <w:rPr>
          <w:b/>
          <w:bCs/>
          <w:sz w:val="24"/>
          <w:szCs w:val="24"/>
          <w:lang w:val="de-AT"/>
        </w:rPr>
      </w:pPr>
    </w:p>
    <w:p w14:paraId="2AC11D8D" w14:textId="77777777" w:rsidR="00D14C87" w:rsidRPr="00FC474A" w:rsidRDefault="00D14C87" w:rsidP="00D14C87">
      <w:pPr>
        <w:pStyle w:val="Listenabsatz"/>
        <w:numPr>
          <w:ilvl w:val="0"/>
          <w:numId w:val="81"/>
        </w:numPr>
        <w:contextualSpacing/>
        <w:rPr>
          <w:sz w:val="24"/>
          <w:szCs w:val="24"/>
          <w:lang w:val="de-AT"/>
        </w:rPr>
      </w:pPr>
      <w:r w:rsidRPr="00FC474A">
        <w:rPr>
          <w:sz w:val="24"/>
          <w:szCs w:val="24"/>
          <w:lang w:val="de-AT"/>
        </w:rPr>
        <w:t xml:space="preserve">Veraltete Firmware </w:t>
      </w:r>
      <w:r>
        <w:rPr>
          <w:sz w:val="24"/>
          <w:szCs w:val="24"/>
          <w:lang w:val="de-AT"/>
        </w:rPr>
        <w:t>e</w:t>
      </w:r>
      <w:r w:rsidRPr="00FC474A">
        <w:rPr>
          <w:sz w:val="24"/>
          <w:szCs w:val="24"/>
          <w:lang w:val="de-AT"/>
        </w:rPr>
        <w:t>nthält möglicherweise bekannte Sicherheitslücken, die nicht gepatcht wurden.</w:t>
      </w:r>
    </w:p>
    <w:p w14:paraId="4D976C62" w14:textId="77777777" w:rsidR="00D14C87" w:rsidRPr="00FC474A" w:rsidRDefault="00D14C87" w:rsidP="00D14C87">
      <w:pPr>
        <w:pStyle w:val="Listenabsatz"/>
        <w:numPr>
          <w:ilvl w:val="0"/>
          <w:numId w:val="81"/>
        </w:numPr>
        <w:contextualSpacing/>
        <w:rPr>
          <w:sz w:val="24"/>
          <w:szCs w:val="24"/>
          <w:lang w:val="de-AT"/>
        </w:rPr>
      </w:pPr>
      <w:r w:rsidRPr="00FC474A">
        <w:rPr>
          <w:sz w:val="24"/>
          <w:szCs w:val="24"/>
          <w:lang w:val="de-AT"/>
        </w:rPr>
        <w:t>Keine zentrale Kontrolle über Konfiguration, Protokollierung oder Monitoring</w:t>
      </w:r>
      <w:r>
        <w:rPr>
          <w:sz w:val="24"/>
          <w:szCs w:val="24"/>
          <w:lang w:val="de-AT"/>
        </w:rPr>
        <w:t xml:space="preserve"> von nicht verwaltbaren Geräten</w:t>
      </w:r>
    </w:p>
    <w:p w14:paraId="4525D45A" w14:textId="77777777" w:rsidR="00D14C87" w:rsidRPr="00FC474A" w:rsidRDefault="00D14C87" w:rsidP="00D14C87">
      <w:pPr>
        <w:pStyle w:val="Listenabsatz"/>
        <w:numPr>
          <w:ilvl w:val="0"/>
          <w:numId w:val="81"/>
        </w:numPr>
        <w:contextualSpacing/>
        <w:rPr>
          <w:sz w:val="24"/>
          <w:szCs w:val="24"/>
          <w:lang w:val="de-AT"/>
        </w:rPr>
      </w:pPr>
      <w:r w:rsidRPr="00FC474A">
        <w:rPr>
          <w:sz w:val="24"/>
          <w:szCs w:val="24"/>
          <w:lang w:val="de-AT"/>
        </w:rPr>
        <w:t>Unzureichende Segmentierung oder Zugriffskontrolle durch unmanaged Komponenten.</w:t>
      </w:r>
    </w:p>
    <w:p w14:paraId="575057FC" w14:textId="77777777" w:rsidR="00D14C87" w:rsidRDefault="00D14C87" w:rsidP="00D14C87">
      <w:pPr>
        <w:pStyle w:val="Listenabsatz"/>
        <w:numPr>
          <w:ilvl w:val="0"/>
          <w:numId w:val="81"/>
        </w:numPr>
        <w:contextualSpacing/>
        <w:rPr>
          <w:sz w:val="24"/>
          <w:szCs w:val="24"/>
          <w:lang w:val="de-AT"/>
        </w:rPr>
      </w:pPr>
      <w:r w:rsidRPr="00FC474A">
        <w:rPr>
          <w:sz w:val="24"/>
          <w:szCs w:val="24"/>
          <w:lang w:val="de-AT"/>
        </w:rPr>
        <w:t>Leistungsverlus</w:t>
      </w:r>
      <w:r>
        <w:rPr>
          <w:sz w:val="24"/>
          <w:szCs w:val="24"/>
          <w:lang w:val="de-AT"/>
        </w:rPr>
        <w:t>t und</w:t>
      </w:r>
      <w:r w:rsidRPr="00FC474A">
        <w:rPr>
          <w:sz w:val="24"/>
          <w:szCs w:val="24"/>
          <w:lang w:val="de-AT"/>
        </w:rPr>
        <w:t xml:space="preserve"> Engpässe bei datenintensiven Anwendungen oder Backups</w:t>
      </w:r>
      <w:r>
        <w:rPr>
          <w:sz w:val="24"/>
          <w:szCs w:val="24"/>
          <w:lang w:val="de-AT"/>
        </w:rPr>
        <w:t xml:space="preserve"> bei langsamer Geschwindigkeit.</w:t>
      </w:r>
    </w:p>
    <w:p w14:paraId="404C4FD7" w14:textId="77777777" w:rsidR="00D14C87" w:rsidRDefault="00D14C87" w:rsidP="00D14C87">
      <w:pPr>
        <w:pStyle w:val="Listenabsatz"/>
        <w:ind w:left="1776"/>
        <w:rPr>
          <w:sz w:val="24"/>
          <w:szCs w:val="24"/>
          <w:lang w:val="de-AT"/>
        </w:rPr>
      </w:pPr>
    </w:p>
    <w:p w14:paraId="4A9FB728" w14:textId="77777777" w:rsidR="00D14C87" w:rsidRDefault="00D14C87" w:rsidP="00D14C87">
      <w:pPr>
        <w:pStyle w:val="Listenabsatz"/>
        <w:ind w:left="1776" w:firstLine="0"/>
        <w:rPr>
          <w:sz w:val="24"/>
          <w:szCs w:val="24"/>
          <w:lang w:val="de-AT"/>
        </w:rPr>
      </w:pPr>
    </w:p>
    <w:p w14:paraId="6C426161" w14:textId="77777777" w:rsidR="00D14C87" w:rsidRDefault="00D14C87" w:rsidP="00D14C87">
      <w:pPr>
        <w:ind w:left="1080"/>
        <w:jc w:val="both"/>
        <w:rPr>
          <w:b/>
          <w:bCs/>
          <w:sz w:val="24"/>
          <w:szCs w:val="24"/>
        </w:rPr>
      </w:pPr>
    </w:p>
    <w:p w14:paraId="499EBD00" w14:textId="77777777" w:rsidR="00D14C87" w:rsidRDefault="00D14C87" w:rsidP="00D14C87">
      <w:pPr>
        <w:ind w:left="1080"/>
        <w:jc w:val="both"/>
        <w:rPr>
          <w:b/>
          <w:bCs/>
          <w:sz w:val="24"/>
          <w:szCs w:val="24"/>
        </w:rPr>
      </w:pPr>
      <w:r>
        <w:rPr>
          <w:b/>
          <w:bCs/>
          <w:sz w:val="24"/>
          <w:szCs w:val="24"/>
        </w:rPr>
        <w:t>Auswirkungen</w:t>
      </w:r>
      <w:r w:rsidRPr="0073077E">
        <w:rPr>
          <w:b/>
          <w:bCs/>
          <w:sz w:val="24"/>
          <w:szCs w:val="24"/>
        </w:rPr>
        <w:t>:</w:t>
      </w:r>
    </w:p>
    <w:p w14:paraId="69C57F17" w14:textId="77777777" w:rsidR="00D14C87" w:rsidRDefault="00D14C87" w:rsidP="00D14C87">
      <w:pPr>
        <w:ind w:left="1080"/>
        <w:jc w:val="both"/>
        <w:rPr>
          <w:sz w:val="24"/>
          <w:szCs w:val="24"/>
          <w:lang w:val="de-AT"/>
        </w:rPr>
      </w:pPr>
    </w:p>
    <w:p w14:paraId="58A98A3E" w14:textId="77777777" w:rsidR="00D14C87" w:rsidRDefault="00D14C87" w:rsidP="00D14C87">
      <w:pPr>
        <w:pStyle w:val="Listenabsatz"/>
        <w:widowControl/>
        <w:numPr>
          <w:ilvl w:val="0"/>
          <w:numId w:val="78"/>
        </w:numPr>
        <w:autoSpaceDE/>
        <w:autoSpaceDN/>
        <w:spacing w:after="160" w:line="259" w:lineRule="auto"/>
        <w:contextualSpacing/>
        <w:rPr>
          <w:sz w:val="24"/>
          <w:szCs w:val="24"/>
        </w:rPr>
      </w:pPr>
      <w:r w:rsidRPr="00E92A10">
        <w:rPr>
          <w:sz w:val="24"/>
          <w:szCs w:val="24"/>
        </w:rPr>
        <w:t>Erhöhte Angriffsfläche für interne und externe Bedrohungen</w:t>
      </w:r>
    </w:p>
    <w:p w14:paraId="7B295425" w14:textId="77777777" w:rsidR="00D14C87" w:rsidRPr="001D4849" w:rsidRDefault="00D14C87" w:rsidP="00D14C87">
      <w:pPr>
        <w:pStyle w:val="Listenabsatz"/>
        <w:widowControl/>
        <w:numPr>
          <w:ilvl w:val="0"/>
          <w:numId w:val="78"/>
        </w:numPr>
        <w:autoSpaceDE/>
        <w:autoSpaceDN/>
        <w:spacing w:after="160" w:line="259" w:lineRule="auto"/>
        <w:contextualSpacing/>
        <w:rPr>
          <w:sz w:val="24"/>
          <w:szCs w:val="24"/>
        </w:rPr>
      </w:pPr>
      <w:r w:rsidRPr="00E92A10">
        <w:rPr>
          <w:sz w:val="24"/>
          <w:szCs w:val="24"/>
        </w:rPr>
        <w:t>Fehlende Reaktionsmöglichkeiten bei einem Vorfall (keine Logs, kein Remote-Zugriff)</w:t>
      </w:r>
    </w:p>
    <w:p w14:paraId="7B8E17A8" w14:textId="77777777" w:rsidR="00D14C87" w:rsidRPr="00E92A10" w:rsidRDefault="00D14C87" w:rsidP="00D14C87">
      <w:pPr>
        <w:pStyle w:val="Listenabsatz"/>
        <w:widowControl/>
        <w:numPr>
          <w:ilvl w:val="0"/>
          <w:numId w:val="78"/>
        </w:numPr>
        <w:autoSpaceDE/>
        <w:autoSpaceDN/>
        <w:spacing w:after="160" w:line="259" w:lineRule="auto"/>
        <w:contextualSpacing/>
        <w:rPr>
          <w:sz w:val="24"/>
          <w:szCs w:val="24"/>
          <w:lang w:val="de-AT"/>
        </w:rPr>
      </w:pPr>
      <w:r w:rsidRPr="00E92A10">
        <w:rPr>
          <w:sz w:val="24"/>
          <w:szCs w:val="24"/>
        </w:rPr>
        <w:t>Performanceprobleme, die zu Produktivitätsverlust führen</w:t>
      </w:r>
    </w:p>
    <w:p w14:paraId="152E90EE" w14:textId="77777777" w:rsidR="00D14C87" w:rsidRPr="001D4849" w:rsidRDefault="00D14C87" w:rsidP="00D14C87">
      <w:pPr>
        <w:pStyle w:val="Listenabsatz"/>
        <w:widowControl/>
        <w:numPr>
          <w:ilvl w:val="0"/>
          <w:numId w:val="78"/>
        </w:numPr>
        <w:autoSpaceDE/>
        <w:autoSpaceDN/>
        <w:spacing w:after="160" w:line="259" w:lineRule="auto"/>
        <w:contextualSpacing/>
        <w:rPr>
          <w:sz w:val="24"/>
          <w:szCs w:val="24"/>
          <w:lang w:val="de-AT"/>
        </w:rPr>
      </w:pPr>
      <w:r w:rsidRPr="00E92A10">
        <w:rPr>
          <w:sz w:val="24"/>
          <w:szCs w:val="24"/>
        </w:rPr>
        <w:t>Störungen bei sicherheitsrelevanten Diensten (z. B. Backup über Netzwerk)</w:t>
      </w:r>
    </w:p>
    <w:p w14:paraId="367AA88B" w14:textId="77777777" w:rsidR="00D14C87" w:rsidRDefault="00D14C87" w:rsidP="00D14C87">
      <w:pPr>
        <w:ind w:left="1056"/>
        <w:rPr>
          <w:sz w:val="24"/>
          <w:szCs w:val="24"/>
        </w:rPr>
      </w:pPr>
    </w:p>
    <w:p w14:paraId="1AA0AB2C" w14:textId="77777777" w:rsidR="00D14C87" w:rsidRDefault="00D14C87" w:rsidP="00D14C87">
      <w:pPr>
        <w:ind w:left="1056"/>
        <w:rPr>
          <w:sz w:val="24"/>
          <w:szCs w:val="24"/>
        </w:rPr>
      </w:pPr>
    </w:p>
    <w:p w14:paraId="20D38630" w14:textId="77777777" w:rsidR="00D14C87" w:rsidRDefault="00D14C87" w:rsidP="00D14C87">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Pr>
          <w:b/>
          <w:bCs/>
          <w:color w:val="FF0000"/>
          <w:sz w:val="24"/>
          <w:szCs w:val="24"/>
        </w:rPr>
        <w:t xml:space="preserve">Hoch </w:t>
      </w:r>
    </w:p>
    <w:p w14:paraId="6DCF92B0" w14:textId="77777777" w:rsidR="00D14C87" w:rsidRDefault="00D14C87" w:rsidP="00D14C87">
      <w:pPr>
        <w:ind w:left="1080"/>
        <w:jc w:val="both"/>
        <w:rPr>
          <w:b/>
          <w:bCs/>
          <w:sz w:val="24"/>
          <w:szCs w:val="24"/>
        </w:rPr>
      </w:pPr>
      <w:r>
        <w:rPr>
          <w:b/>
          <w:bCs/>
          <w:sz w:val="24"/>
          <w:szCs w:val="24"/>
        </w:rPr>
        <w:tab/>
      </w:r>
    </w:p>
    <w:p w14:paraId="4F3B4D11" w14:textId="77777777" w:rsidR="00D14C87" w:rsidRDefault="00D14C87" w:rsidP="00D14C87">
      <w:pPr>
        <w:ind w:left="1080"/>
        <w:jc w:val="both"/>
        <w:rPr>
          <w:sz w:val="24"/>
          <w:szCs w:val="24"/>
          <w:lang w:val="de-AT"/>
        </w:rPr>
      </w:pPr>
      <w:r w:rsidRPr="00E92A10">
        <w:rPr>
          <w:sz w:val="24"/>
          <w:szCs w:val="24"/>
          <w:lang w:val="de-AT"/>
        </w:rPr>
        <w:t>Veraltete Komponenten und fehlende Verwaltungsfunktionen erhöhen das Risiko von Sicherheits- und Performanceproblemen erheblich.</w:t>
      </w:r>
    </w:p>
    <w:p w14:paraId="31086B01" w14:textId="77777777" w:rsidR="00D14C87" w:rsidRPr="00E92A10" w:rsidRDefault="00D14C87" w:rsidP="00D14C87">
      <w:pPr>
        <w:ind w:left="1080"/>
        <w:jc w:val="both"/>
        <w:rPr>
          <w:sz w:val="24"/>
          <w:szCs w:val="24"/>
          <w:lang w:val="de-AT"/>
        </w:rPr>
      </w:pPr>
    </w:p>
    <w:p w14:paraId="2AFDD96F" w14:textId="77777777" w:rsidR="00D14C87" w:rsidRDefault="00D14C87" w:rsidP="00D14C87">
      <w:pPr>
        <w:ind w:left="1080"/>
        <w:jc w:val="both"/>
        <w:rPr>
          <w:sz w:val="24"/>
          <w:szCs w:val="24"/>
        </w:rPr>
      </w:pPr>
    </w:p>
    <w:p w14:paraId="678B4985" w14:textId="77777777" w:rsidR="00D14C87" w:rsidRDefault="00D14C87" w:rsidP="00D14C87">
      <w:pPr>
        <w:ind w:left="1080"/>
        <w:jc w:val="both"/>
        <w:rPr>
          <w:b/>
          <w:bCs/>
          <w:sz w:val="24"/>
          <w:szCs w:val="24"/>
        </w:rPr>
      </w:pPr>
      <w:r>
        <w:rPr>
          <w:b/>
          <w:bCs/>
          <w:sz w:val="24"/>
          <w:szCs w:val="24"/>
        </w:rPr>
        <w:t>Schadenspotenzial</w:t>
      </w:r>
      <w:r w:rsidRPr="0073077E">
        <w:rPr>
          <w:b/>
          <w:bCs/>
          <w:sz w:val="24"/>
          <w:szCs w:val="24"/>
        </w:rPr>
        <w:t>:</w:t>
      </w:r>
      <w:r>
        <w:rPr>
          <w:b/>
          <w:bCs/>
          <w:sz w:val="24"/>
          <w:szCs w:val="24"/>
        </w:rPr>
        <w:t xml:space="preserve"> </w:t>
      </w:r>
      <w:r>
        <w:rPr>
          <w:b/>
          <w:bCs/>
          <w:color w:val="FF0000"/>
          <w:sz w:val="24"/>
          <w:szCs w:val="24"/>
        </w:rPr>
        <w:t>Hoch</w:t>
      </w:r>
    </w:p>
    <w:p w14:paraId="6590571E" w14:textId="77777777" w:rsidR="00D14C87" w:rsidRDefault="00D14C87" w:rsidP="00D14C87">
      <w:pPr>
        <w:ind w:left="1080"/>
        <w:jc w:val="both"/>
        <w:rPr>
          <w:b/>
          <w:bCs/>
          <w:sz w:val="24"/>
          <w:szCs w:val="24"/>
        </w:rPr>
      </w:pPr>
      <w:r>
        <w:rPr>
          <w:b/>
          <w:bCs/>
          <w:sz w:val="24"/>
          <w:szCs w:val="24"/>
        </w:rPr>
        <w:tab/>
      </w:r>
    </w:p>
    <w:p w14:paraId="6D6B1800" w14:textId="77777777" w:rsidR="00D14C87" w:rsidRPr="001D4849" w:rsidRDefault="00D14C87" w:rsidP="00D14C87">
      <w:pPr>
        <w:ind w:left="1080"/>
        <w:jc w:val="both"/>
        <w:rPr>
          <w:sz w:val="24"/>
          <w:szCs w:val="24"/>
        </w:rPr>
      </w:pPr>
      <w:r w:rsidRPr="00E92A10">
        <w:rPr>
          <w:sz w:val="24"/>
          <w:szCs w:val="24"/>
        </w:rPr>
        <w:t>Ein einzelner veralteter oder unsicherer Netzwerkkomponentenpunkt kann als Einfallstor dienen oder kritische Dienste ausbremsen.</w:t>
      </w:r>
    </w:p>
    <w:p w14:paraId="4084ACBD" w14:textId="77777777" w:rsidR="00D14C87" w:rsidRDefault="00D14C87" w:rsidP="00D14C87">
      <w:pPr>
        <w:ind w:left="1080"/>
        <w:jc w:val="both"/>
        <w:rPr>
          <w:sz w:val="24"/>
          <w:szCs w:val="24"/>
        </w:rPr>
      </w:pPr>
    </w:p>
    <w:p w14:paraId="3CE3A880" w14:textId="77777777" w:rsidR="00D14C87" w:rsidRPr="001D4849" w:rsidRDefault="00D14C87" w:rsidP="00D14C87">
      <w:pPr>
        <w:ind w:left="1080"/>
        <w:jc w:val="both"/>
        <w:rPr>
          <w:sz w:val="24"/>
          <w:szCs w:val="24"/>
        </w:rPr>
      </w:pPr>
    </w:p>
    <w:p w14:paraId="04C4082D" w14:textId="77777777" w:rsidR="00D14C87" w:rsidRDefault="00D14C87" w:rsidP="00D14C87">
      <w:pPr>
        <w:ind w:left="372" w:firstLine="708"/>
        <w:jc w:val="both"/>
        <w:rPr>
          <w:b/>
          <w:bCs/>
          <w:sz w:val="24"/>
          <w:szCs w:val="24"/>
        </w:rPr>
      </w:pPr>
      <w:r>
        <w:rPr>
          <w:b/>
          <w:bCs/>
          <w:sz w:val="24"/>
          <w:szCs w:val="24"/>
        </w:rPr>
        <w:t>Empfohlene Maßnahmen:</w:t>
      </w:r>
    </w:p>
    <w:p w14:paraId="6F7A595F" w14:textId="77777777" w:rsidR="00D14C87" w:rsidRPr="0073077E" w:rsidRDefault="00D14C87" w:rsidP="00D14C87">
      <w:pPr>
        <w:ind w:left="1416"/>
      </w:pPr>
    </w:p>
    <w:tbl>
      <w:tblPr>
        <w:tblW w:w="9072" w:type="dxa"/>
        <w:tblCellSpacing w:w="15" w:type="dxa"/>
        <w:tblInd w:w="720" w:type="dxa"/>
        <w:tblCellMar>
          <w:top w:w="15" w:type="dxa"/>
          <w:left w:w="15" w:type="dxa"/>
          <w:bottom w:w="15" w:type="dxa"/>
          <w:right w:w="15" w:type="dxa"/>
        </w:tblCellMar>
        <w:tblLook w:val="04A0" w:firstRow="1" w:lastRow="0" w:firstColumn="1" w:lastColumn="0" w:noHBand="0" w:noVBand="1"/>
      </w:tblPr>
      <w:tblGrid>
        <w:gridCol w:w="1196"/>
        <w:gridCol w:w="7729"/>
        <w:gridCol w:w="66"/>
        <w:gridCol w:w="81"/>
      </w:tblGrid>
      <w:tr w:rsidR="00D14C87" w:rsidRPr="00E92A10" w14:paraId="599C7FFB" w14:textId="77777777" w:rsidTr="00D14C87">
        <w:trPr>
          <w:tblHeader/>
          <w:tblCellSpacing w:w="15" w:type="dxa"/>
        </w:trPr>
        <w:tc>
          <w:tcPr>
            <w:tcW w:w="0" w:type="auto"/>
            <w:vAlign w:val="center"/>
            <w:hideMark/>
          </w:tcPr>
          <w:p w14:paraId="43C3861A" w14:textId="77777777" w:rsidR="00D14C87" w:rsidRPr="00E92A10" w:rsidRDefault="00D14C87" w:rsidP="007F628B">
            <w:pPr>
              <w:ind w:left="360"/>
              <w:rPr>
                <w:b/>
                <w:bCs/>
                <w:lang w:val="de-AT"/>
              </w:rPr>
            </w:pPr>
            <w:r w:rsidRPr="00E92A10">
              <w:rPr>
                <w:b/>
                <w:bCs/>
                <w:lang w:val="de-AT"/>
              </w:rPr>
              <w:t>Priorität</w:t>
            </w:r>
          </w:p>
        </w:tc>
        <w:tc>
          <w:tcPr>
            <w:tcW w:w="0" w:type="auto"/>
            <w:vAlign w:val="center"/>
            <w:hideMark/>
          </w:tcPr>
          <w:p w14:paraId="3EFC5F33" w14:textId="77777777" w:rsidR="00D14C87" w:rsidRPr="00E92A10" w:rsidRDefault="00D14C87" w:rsidP="007F628B">
            <w:pPr>
              <w:ind w:left="360"/>
              <w:rPr>
                <w:b/>
                <w:bCs/>
                <w:lang w:val="de-AT"/>
              </w:rPr>
            </w:pPr>
            <w:r w:rsidRPr="00E92A10">
              <w:rPr>
                <w:b/>
                <w:bCs/>
                <w:lang w:val="de-AT"/>
              </w:rPr>
              <w:t>Maßnahme</w:t>
            </w:r>
          </w:p>
        </w:tc>
        <w:tc>
          <w:tcPr>
            <w:tcW w:w="0" w:type="auto"/>
            <w:vAlign w:val="center"/>
          </w:tcPr>
          <w:p w14:paraId="72DCF380" w14:textId="77777777" w:rsidR="00D14C87" w:rsidRPr="00E92A10" w:rsidRDefault="00D14C87" w:rsidP="007F628B">
            <w:pPr>
              <w:ind w:left="360"/>
              <w:rPr>
                <w:b/>
                <w:bCs/>
                <w:lang w:val="de-AT"/>
              </w:rPr>
            </w:pPr>
          </w:p>
        </w:tc>
        <w:tc>
          <w:tcPr>
            <w:tcW w:w="0" w:type="auto"/>
            <w:vAlign w:val="center"/>
          </w:tcPr>
          <w:p w14:paraId="21767CBF" w14:textId="77777777" w:rsidR="00D14C87" w:rsidRPr="00E92A10" w:rsidRDefault="00D14C87" w:rsidP="007F628B">
            <w:pPr>
              <w:ind w:left="360"/>
              <w:rPr>
                <w:b/>
                <w:bCs/>
                <w:lang w:val="de-AT"/>
              </w:rPr>
            </w:pPr>
          </w:p>
        </w:tc>
      </w:tr>
      <w:tr w:rsidR="00D14C87" w:rsidRPr="00E92A10" w14:paraId="408F9853" w14:textId="77777777" w:rsidTr="00D14C87">
        <w:trPr>
          <w:tblCellSpacing w:w="15" w:type="dxa"/>
        </w:trPr>
        <w:tc>
          <w:tcPr>
            <w:tcW w:w="0" w:type="auto"/>
            <w:vAlign w:val="center"/>
            <w:hideMark/>
          </w:tcPr>
          <w:p w14:paraId="63E69CCB" w14:textId="77777777" w:rsidR="00D14C87" w:rsidRPr="00E92A10" w:rsidRDefault="00D14C87" w:rsidP="007F628B">
            <w:pPr>
              <w:ind w:left="360"/>
              <w:rPr>
                <w:lang w:val="de-AT"/>
              </w:rPr>
            </w:pPr>
            <w:r w:rsidRPr="00E92A10">
              <w:rPr>
                <w:lang w:val="de-AT"/>
              </w:rPr>
              <w:t>Hoch</w:t>
            </w:r>
          </w:p>
        </w:tc>
        <w:tc>
          <w:tcPr>
            <w:tcW w:w="0" w:type="auto"/>
            <w:vAlign w:val="center"/>
            <w:hideMark/>
          </w:tcPr>
          <w:p w14:paraId="211A0512" w14:textId="77777777" w:rsidR="00D14C87" w:rsidRPr="00E92A10" w:rsidRDefault="00D14C87" w:rsidP="007F628B">
            <w:pPr>
              <w:ind w:left="360"/>
              <w:rPr>
                <w:lang w:val="de-AT"/>
              </w:rPr>
            </w:pPr>
            <w:r w:rsidRPr="00E92A10">
              <w:rPr>
                <w:lang w:val="de-AT"/>
              </w:rPr>
              <w:t>Austausch aller unmanaged Switche durch moderne, verwaltbare Modelle (mind. 1Gbit)</w:t>
            </w:r>
          </w:p>
        </w:tc>
        <w:tc>
          <w:tcPr>
            <w:tcW w:w="0" w:type="auto"/>
            <w:vAlign w:val="center"/>
          </w:tcPr>
          <w:p w14:paraId="7E413789" w14:textId="77777777" w:rsidR="00D14C87" w:rsidRPr="00E92A10" w:rsidRDefault="00D14C87" w:rsidP="007F628B">
            <w:pPr>
              <w:ind w:left="360"/>
              <w:rPr>
                <w:lang w:val="de-AT"/>
              </w:rPr>
            </w:pPr>
          </w:p>
        </w:tc>
        <w:tc>
          <w:tcPr>
            <w:tcW w:w="0" w:type="auto"/>
            <w:vAlign w:val="center"/>
          </w:tcPr>
          <w:p w14:paraId="26FC8539" w14:textId="77777777" w:rsidR="00D14C87" w:rsidRPr="00E92A10" w:rsidRDefault="00D14C87" w:rsidP="007F628B">
            <w:pPr>
              <w:ind w:left="360"/>
              <w:rPr>
                <w:lang w:val="de-AT"/>
              </w:rPr>
            </w:pPr>
          </w:p>
        </w:tc>
      </w:tr>
      <w:tr w:rsidR="00D14C87" w:rsidRPr="00E92A10" w14:paraId="5117EA1A" w14:textId="77777777" w:rsidTr="00D14C87">
        <w:trPr>
          <w:tblCellSpacing w:w="15" w:type="dxa"/>
        </w:trPr>
        <w:tc>
          <w:tcPr>
            <w:tcW w:w="0" w:type="auto"/>
            <w:vAlign w:val="center"/>
            <w:hideMark/>
          </w:tcPr>
          <w:p w14:paraId="5FD37FF7" w14:textId="77777777" w:rsidR="00D14C87" w:rsidRPr="00E92A10" w:rsidRDefault="00D14C87" w:rsidP="007F628B">
            <w:pPr>
              <w:ind w:left="360"/>
              <w:rPr>
                <w:lang w:val="de-AT"/>
              </w:rPr>
            </w:pPr>
            <w:r w:rsidRPr="00E92A10">
              <w:rPr>
                <w:lang w:val="de-AT"/>
              </w:rPr>
              <w:t>Hoch</w:t>
            </w:r>
          </w:p>
        </w:tc>
        <w:tc>
          <w:tcPr>
            <w:tcW w:w="0" w:type="auto"/>
            <w:vAlign w:val="center"/>
            <w:hideMark/>
          </w:tcPr>
          <w:p w14:paraId="4FE12270" w14:textId="77777777" w:rsidR="00D14C87" w:rsidRPr="00E92A10" w:rsidRDefault="00D14C87" w:rsidP="007F628B">
            <w:pPr>
              <w:ind w:left="360"/>
              <w:rPr>
                <w:lang w:val="de-AT"/>
              </w:rPr>
            </w:pPr>
            <w:r w:rsidRPr="00E92A10">
              <w:rPr>
                <w:lang w:val="de-AT"/>
              </w:rPr>
              <w:t>Firmware-/Software-Update aller Netzwerkkomponenten</w:t>
            </w:r>
          </w:p>
        </w:tc>
        <w:tc>
          <w:tcPr>
            <w:tcW w:w="0" w:type="auto"/>
            <w:vAlign w:val="center"/>
          </w:tcPr>
          <w:p w14:paraId="0AF2F842" w14:textId="77777777" w:rsidR="00D14C87" w:rsidRPr="00E92A10" w:rsidRDefault="00D14C87" w:rsidP="007F628B">
            <w:pPr>
              <w:ind w:left="360"/>
              <w:rPr>
                <w:lang w:val="de-AT"/>
              </w:rPr>
            </w:pPr>
          </w:p>
        </w:tc>
        <w:tc>
          <w:tcPr>
            <w:tcW w:w="0" w:type="auto"/>
            <w:vAlign w:val="center"/>
          </w:tcPr>
          <w:p w14:paraId="262AC017" w14:textId="77777777" w:rsidR="00D14C87" w:rsidRPr="00E92A10" w:rsidRDefault="00D14C87" w:rsidP="007F628B">
            <w:pPr>
              <w:ind w:left="360"/>
              <w:rPr>
                <w:lang w:val="de-AT"/>
              </w:rPr>
            </w:pPr>
          </w:p>
        </w:tc>
      </w:tr>
      <w:tr w:rsidR="00D14C87" w:rsidRPr="00E92A10" w14:paraId="67CF0CDC" w14:textId="77777777" w:rsidTr="00D14C87">
        <w:trPr>
          <w:tblCellSpacing w:w="15" w:type="dxa"/>
        </w:trPr>
        <w:tc>
          <w:tcPr>
            <w:tcW w:w="0" w:type="auto"/>
            <w:vAlign w:val="center"/>
            <w:hideMark/>
          </w:tcPr>
          <w:p w14:paraId="1D7CC6AE" w14:textId="77777777" w:rsidR="00D14C87" w:rsidRPr="00E92A10" w:rsidRDefault="00D14C87" w:rsidP="007F628B">
            <w:pPr>
              <w:ind w:left="360"/>
              <w:rPr>
                <w:lang w:val="de-AT"/>
              </w:rPr>
            </w:pPr>
            <w:r w:rsidRPr="00E92A10">
              <w:rPr>
                <w:lang w:val="de-AT"/>
              </w:rPr>
              <w:t>Mittel</w:t>
            </w:r>
          </w:p>
        </w:tc>
        <w:tc>
          <w:tcPr>
            <w:tcW w:w="0" w:type="auto"/>
            <w:vAlign w:val="center"/>
            <w:hideMark/>
          </w:tcPr>
          <w:p w14:paraId="56DED5E1" w14:textId="77777777" w:rsidR="00D14C87" w:rsidRPr="00E92A10" w:rsidRDefault="00D14C87" w:rsidP="007F628B">
            <w:pPr>
              <w:ind w:left="360"/>
              <w:rPr>
                <w:lang w:val="de-AT"/>
              </w:rPr>
            </w:pPr>
            <w:r w:rsidRPr="00E92A10">
              <w:rPr>
                <w:lang w:val="de-AT"/>
              </w:rPr>
              <w:t>Einführung eines zentralen Netzwerkinventars und Monitoringsystems</w:t>
            </w:r>
          </w:p>
        </w:tc>
        <w:tc>
          <w:tcPr>
            <w:tcW w:w="0" w:type="auto"/>
            <w:vAlign w:val="center"/>
          </w:tcPr>
          <w:p w14:paraId="3DBFFC52" w14:textId="77777777" w:rsidR="00D14C87" w:rsidRPr="00E92A10" w:rsidRDefault="00D14C87" w:rsidP="007F628B">
            <w:pPr>
              <w:ind w:left="360"/>
              <w:rPr>
                <w:lang w:val="de-AT"/>
              </w:rPr>
            </w:pPr>
          </w:p>
        </w:tc>
        <w:tc>
          <w:tcPr>
            <w:tcW w:w="0" w:type="auto"/>
            <w:vAlign w:val="center"/>
          </w:tcPr>
          <w:p w14:paraId="093F98A1" w14:textId="77777777" w:rsidR="00D14C87" w:rsidRPr="00E92A10" w:rsidRDefault="00D14C87" w:rsidP="007F628B">
            <w:pPr>
              <w:ind w:left="360"/>
              <w:rPr>
                <w:lang w:val="de-AT"/>
              </w:rPr>
            </w:pPr>
          </w:p>
        </w:tc>
      </w:tr>
      <w:tr w:rsidR="00D14C87" w:rsidRPr="00E92A10" w14:paraId="42808F8D" w14:textId="77777777" w:rsidTr="00D14C87">
        <w:trPr>
          <w:tblCellSpacing w:w="15" w:type="dxa"/>
        </w:trPr>
        <w:tc>
          <w:tcPr>
            <w:tcW w:w="0" w:type="auto"/>
            <w:vAlign w:val="center"/>
            <w:hideMark/>
          </w:tcPr>
          <w:p w14:paraId="0D2D52DB" w14:textId="77777777" w:rsidR="00D14C87" w:rsidRPr="00E92A10" w:rsidRDefault="00D14C87" w:rsidP="007F628B">
            <w:pPr>
              <w:ind w:left="360"/>
              <w:rPr>
                <w:lang w:val="de-AT"/>
              </w:rPr>
            </w:pPr>
            <w:r w:rsidRPr="00E92A10">
              <w:rPr>
                <w:lang w:val="de-AT"/>
              </w:rPr>
              <w:t>Mittel</w:t>
            </w:r>
          </w:p>
        </w:tc>
        <w:tc>
          <w:tcPr>
            <w:tcW w:w="0" w:type="auto"/>
            <w:vAlign w:val="center"/>
            <w:hideMark/>
          </w:tcPr>
          <w:p w14:paraId="1ED0437F" w14:textId="77777777" w:rsidR="00D14C87" w:rsidRPr="00E92A10" w:rsidRDefault="00D14C87" w:rsidP="007F628B">
            <w:pPr>
              <w:ind w:left="360"/>
              <w:rPr>
                <w:lang w:val="de-AT"/>
              </w:rPr>
            </w:pPr>
            <w:r w:rsidRPr="00E92A10">
              <w:rPr>
                <w:lang w:val="de-AT"/>
              </w:rPr>
              <w:t>Überprüfung der Netzwerktopologie auf Segmentierung und Sicherheitszonen</w:t>
            </w:r>
          </w:p>
        </w:tc>
        <w:tc>
          <w:tcPr>
            <w:tcW w:w="0" w:type="auto"/>
            <w:vAlign w:val="center"/>
          </w:tcPr>
          <w:p w14:paraId="36BA31DC" w14:textId="77777777" w:rsidR="00D14C87" w:rsidRPr="00E92A10" w:rsidRDefault="00D14C87" w:rsidP="007F628B">
            <w:pPr>
              <w:ind w:left="360"/>
              <w:rPr>
                <w:lang w:val="de-AT"/>
              </w:rPr>
            </w:pPr>
          </w:p>
        </w:tc>
        <w:tc>
          <w:tcPr>
            <w:tcW w:w="0" w:type="auto"/>
            <w:vAlign w:val="center"/>
          </w:tcPr>
          <w:p w14:paraId="20178CC8" w14:textId="77777777" w:rsidR="00D14C87" w:rsidRPr="00E92A10" w:rsidRDefault="00D14C87" w:rsidP="007F628B">
            <w:pPr>
              <w:ind w:left="360"/>
              <w:rPr>
                <w:lang w:val="de-AT"/>
              </w:rPr>
            </w:pPr>
          </w:p>
        </w:tc>
      </w:tr>
      <w:tr w:rsidR="00D14C87" w:rsidRPr="00E92A10" w14:paraId="7AFAD437" w14:textId="77777777" w:rsidTr="00D14C87">
        <w:trPr>
          <w:tblCellSpacing w:w="15" w:type="dxa"/>
        </w:trPr>
        <w:tc>
          <w:tcPr>
            <w:tcW w:w="0" w:type="auto"/>
            <w:vAlign w:val="center"/>
            <w:hideMark/>
          </w:tcPr>
          <w:p w14:paraId="590FE538" w14:textId="77777777" w:rsidR="00D14C87" w:rsidRPr="00E92A10" w:rsidRDefault="00D14C87" w:rsidP="007F628B">
            <w:pPr>
              <w:ind w:left="360"/>
              <w:rPr>
                <w:lang w:val="de-AT"/>
              </w:rPr>
            </w:pPr>
            <w:r w:rsidRPr="00E92A10">
              <w:rPr>
                <w:lang w:val="de-AT"/>
              </w:rPr>
              <w:t>Mittel</w:t>
            </w:r>
          </w:p>
        </w:tc>
        <w:tc>
          <w:tcPr>
            <w:tcW w:w="0" w:type="auto"/>
            <w:vAlign w:val="center"/>
            <w:hideMark/>
          </w:tcPr>
          <w:p w14:paraId="51D97CBE" w14:textId="77777777" w:rsidR="00D14C87" w:rsidRPr="00E92A10" w:rsidRDefault="00D14C87" w:rsidP="007F628B">
            <w:pPr>
              <w:ind w:left="360"/>
              <w:rPr>
                <w:lang w:val="de-AT"/>
              </w:rPr>
            </w:pPr>
            <w:r w:rsidRPr="00E92A10">
              <w:rPr>
                <w:lang w:val="de-AT"/>
              </w:rPr>
              <w:t>Dokumentation aller Netzwerkpfade und Ports für Audits und bessere Transparenz</w:t>
            </w:r>
          </w:p>
        </w:tc>
        <w:tc>
          <w:tcPr>
            <w:tcW w:w="0" w:type="auto"/>
            <w:vAlign w:val="center"/>
          </w:tcPr>
          <w:p w14:paraId="1F937857" w14:textId="77777777" w:rsidR="00D14C87" w:rsidRPr="00E92A10" w:rsidRDefault="00D14C87" w:rsidP="007F628B">
            <w:pPr>
              <w:ind w:left="360"/>
              <w:rPr>
                <w:lang w:val="de-AT"/>
              </w:rPr>
            </w:pPr>
          </w:p>
        </w:tc>
        <w:tc>
          <w:tcPr>
            <w:tcW w:w="0" w:type="auto"/>
            <w:vAlign w:val="center"/>
          </w:tcPr>
          <w:p w14:paraId="777C69FC" w14:textId="77777777" w:rsidR="00D14C87" w:rsidRPr="00E92A10" w:rsidRDefault="00D14C87" w:rsidP="007F628B">
            <w:pPr>
              <w:ind w:left="360"/>
              <w:rPr>
                <w:lang w:val="de-AT"/>
              </w:rPr>
            </w:pPr>
          </w:p>
        </w:tc>
      </w:tr>
    </w:tbl>
    <w:p w14:paraId="03AC42F0" w14:textId="77777777" w:rsidR="00D14C87" w:rsidRPr="0073077E" w:rsidRDefault="00D14C87" w:rsidP="00D14C87"/>
    <w:p w14:paraId="02909588" w14:textId="77777777" w:rsidR="00D14C87" w:rsidRDefault="00D14C87" w:rsidP="00D14C87">
      <w:pPr>
        <w:pStyle w:val="berschrift2"/>
        <w:numPr>
          <w:ilvl w:val="1"/>
          <w:numId w:val="8"/>
        </w:numPr>
        <w:tabs>
          <w:tab w:val="left" w:pos="1402"/>
        </w:tabs>
        <w:spacing w:before="318"/>
      </w:pPr>
      <w:bookmarkStart w:id="7" w:name="_Toc198020403"/>
      <w:r>
        <w:t>Bewertung der Absicherung drahtloser und kabelgebundener Netzwerke</w:t>
      </w:r>
      <w:bookmarkEnd w:id="7"/>
    </w:p>
    <w:p w14:paraId="7FC5398D" w14:textId="77777777" w:rsidR="00D14C87" w:rsidRPr="0073077E" w:rsidRDefault="00D14C87" w:rsidP="00D14C87"/>
    <w:p w14:paraId="4C3DCA70" w14:textId="77777777" w:rsidR="00D14C87" w:rsidRDefault="00D14C87" w:rsidP="00D14C87">
      <w:pPr>
        <w:pStyle w:val="Listenabsatz"/>
        <w:ind w:left="1080" w:hanging="24"/>
        <w:rPr>
          <w:sz w:val="24"/>
          <w:szCs w:val="24"/>
        </w:rPr>
      </w:pPr>
      <w:r>
        <w:rPr>
          <w:sz w:val="24"/>
          <w:szCs w:val="24"/>
        </w:rPr>
        <w:t>Die Absicherung des lokalen Netzwerks (LAN/WLAN) wurde überprüft. WLAN-Verschlüsselung wird eingesetzt (WPA2), jedoch gibt es keine Vorkehrungen für den Zugriff auf das kabelgebundene Netzwerk (z. B. kein Port Security oder NAC) im Einsatz.</w:t>
      </w:r>
    </w:p>
    <w:p w14:paraId="798C10F6" w14:textId="77777777" w:rsidR="00D14C87" w:rsidRDefault="00D14C87" w:rsidP="00D14C87">
      <w:pPr>
        <w:ind w:left="1056"/>
        <w:rPr>
          <w:b/>
          <w:bCs/>
          <w:sz w:val="24"/>
          <w:szCs w:val="24"/>
          <w:lang w:val="de-AT"/>
        </w:rPr>
      </w:pPr>
    </w:p>
    <w:p w14:paraId="0D73AB40" w14:textId="77777777" w:rsidR="00D14C87" w:rsidRPr="0085135C" w:rsidRDefault="00D14C87" w:rsidP="00D14C87">
      <w:pPr>
        <w:ind w:left="1056"/>
        <w:rPr>
          <w:b/>
          <w:bCs/>
          <w:i/>
          <w:iCs/>
          <w:sz w:val="24"/>
          <w:szCs w:val="24"/>
          <w:lang w:val="de-AT"/>
        </w:rPr>
      </w:pPr>
      <w:r w:rsidRPr="00FC474A">
        <w:rPr>
          <w:b/>
          <w:bCs/>
          <w:sz w:val="24"/>
          <w:szCs w:val="24"/>
        </w:rPr>
        <w:t>Risiken</w:t>
      </w:r>
      <w:r w:rsidRPr="0085135C">
        <w:rPr>
          <w:b/>
          <w:bCs/>
          <w:i/>
          <w:iCs/>
          <w:sz w:val="24"/>
          <w:szCs w:val="24"/>
          <w:lang w:val="de-AT"/>
        </w:rPr>
        <w:t>:</w:t>
      </w:r>
    </w:p>
    <w:p w14:paraId="297D6FB9" w14:textId="77777777" w:rsidR="00D14C87" w:rsidRPr="00FC474A" w:rsidRDefault="00D14C87" w:rsidP="00D14C87">
      <w:pPr>
        <w:ind w:left="1056"/>
        <w:rPr>
          <w:b/>
          <w:bCs/>
          <w:i/>
          <w:iCs/>
          <w:sz w:val="24"/>
          <w:szCs w:val="24"/>
          <w:lang w:val="de-AT"/>
        </w:rPr>
      </w:pPr>
    </w:p>
    <w:p w14:paraId="4C33CBE5" w14:textId="77777777" w:rsidR="00D14C87" w:rsidRPr="0085135C" w:rsidRDefault="00D14C87" w:rsidP="00D14C87">
      <w:pPr>
        <w:pStyle w:val="Listenabsatz"/>
        <w:numPr>
          <w:ilvl w:val="0"/>
          <w:numId w:val="78"/>
        </w:numPr>
        <w:contextualSpacing/>
        <w:jc w:val="both"/>
        <w:rPr>
          <w:i/>
          <w:iCs/>
          <w:sz w:val="24"/>
          <w:szCs w:val="24"/>
          <w:lang w:val="de-AT"/>
        </w:rPr>
      </w:pPr>
      <w:r w:rsidRPr="0085135C">
        <w:rPr>
          <w:b/>
          <w:bCs/>
          <w:i/>
          <w:iCs/>
          <w:sz w:val="24"/>
          <w:szCs w:val="24"/>
          <w:lang w:val="de-AT"/>
        </w:rPr>
        <w:t>Unkontrollierter physischer Zugang zum LAN</w:t>
      </w:r>
      <w:r w:rsidRPr="0085135C">
        <w:rPr>
          <w:i/>
          <w:iCs/>
          <w:sz w:val="24"/>
          <w:szCs w:val="24"/>
          <w:lang w:val="de-AT"/>
        </w:rPr>
        <w:t>: Jeder, der sich physisch mit einem freien Port verbindet, erhält Netzwerkzugang.</w:t>
      </w:r>
    </w:p>
    <w:p w14:paraId="7A21F92A" w14:textId="77777777" w:rsidR="00D14C87" w:rsidRPr="0085135C" w:rsidRDefault="00D14C87" w:rsidP="00D14C87">
      <w:pPr>
        <w:pStyle w:val="Listenabsatz"/>
        <w:numPr>
          <w:ilvl w:val="0"/>
          <w:numId w:val="78"/>
        </w:numPr>
        <w:contextualSpacing/>
        <w:jc w:val="both"/>
        <w:rPr>
          <w:i/>
          <w:iCs/>
          <w:sz w:val="24"/>
          <w:szCs w:val="24"/>
          <w:lang w:val="de-AT"/>
        </w:rPr>
      </w:pPr>
      <w:r w:rsidRPr="0085135C">
        <w:rPr>
          <w:b/>
          <w:bCs/>
          <w:i/>
          <w:iCs/>
          <w:sz w:val="24"/>
          <w:szCs w:val="24"/>
          <w:lang w:val="de-AT"/>
        </w:rPr>
        <w:t>Keine Geräteauthentifizierung</w:t>
      </w:r>
      <w:r w:rsidRPr="0085135C">
        <w:rPr>
          <w:i/>
          <w:iCs/>
          <w:sz w:val="24"/>
          <w:szCs w:val="24"/>
          <w:lang w:val="de-AT"/>
        </w:rPr>
        <w:t>: Systeme ohne Berechtigung können unbemerkt Netzwerkressourcen nutzen oder abhören.</w:t>
      </w:r>
    </w:p>
    <w:p w14:paraId="0460AC75" w14:textId="77777777" w:rsidR="00D14C87" w:rsidRPr="0085135C" w:rsidRDefault="00D14C87" w:rsidP="00D14C87">
      <w:pPr>
        <w:pStyle w:val="Listenabsatz"/>
        <w:numPr>
          <w:ilvl w:val="0"/>
          <w:numId w:val="78"/>
        </w:numPr>
        <w:contextualSpacing/>
        <w:jc w:val="both"/>
        <w:rPr>
          <w:i/>
          <w:iCs/>
          <w:sz w:val="24"/>
          <w:szCs w:val="24"/>
          <w:lang w:val="de-AT"/>
        </w:rPr>
      </w:pPr>
      <w:r w:rsidRPr="0085135C">
        <w:rPr>
          <w:b/>
          <w:bCs/>
          <w:i/>
          <w:iCs/>
          <w:sz w:val="24"/>
          <w:szCs w:val="24"/>
          <w:lang w:val="de-AT"/>
        </w:rPr>
        <w:t>Keine VLAN-Trennung / Zugriffskontrolle auf Switch-Ebene</w:t>
      </w:r>
      <w:r w:rsidRPr="0085135C">
        <w:rPr>
          <w:i/>
          <w:iCs/>
          <w:sz w:val="24"/>
          <w:szCs w:val="24"/>
          <w:lang w:val="de-AT"/>
        </w:rPr>
        <w:t>: Angriffe durch interne Bedrohungen (z. B. manipulierte Clients, BYOD-Geräte).</w:t>
      </w:r>
    </w:p>
    <w:p w14:paraId="0BC4C313" w14:textId="77777777" w:rsidR="00D14C87" w:rsidRPr="0085135C" w:rsidRDefault="00D14C87" w:rsidP="00D14C87">
      <w:pPr>
        <w:pStyle w:val="Listenabsatz"/>
        <w:numPr>
          <w:ilvl w:val="0"/>
          <w:numId w:val="78"/>
        </w:numPr>
        <w:contextualSpacing/>
        <w:jc w:val="both"/>
        <w:rPr>
          <w:i/>
          <w:iCs/>
          <w:sz w:val="24"/>
          <w:szCs w:val="24"/>
          <w:lang w:val="de-AT"/>
        </w:rPr>
      </w:pPr>
      <w:r w:rsidRPr="0085135C">
        <w:rPr>
          <w:b/>
          <w:bCs/>
          <w:i/>
          <w:iCs/>
          <w:sz w:val="24"/>
          <w:szCs w:val="24"/>
          <w:lang w:val="de-AT"/>
        </w:rPr>
        <w:t>WLAN-Sicherheit nur auf Basis von WPA2</w:t>
      </w:r>
      <w:r w:rsidRPr="0085135C">
        <w:rPr>
          <w:i/>
          <w:iCs/>
          <w:sz w:val="24"/>
          <w:szCs w:val="24"/>
          <w:lang w:val="de-AT"/>
        </w:rPr>
        <w:t>: Ohne zusätzliche Maßnahmen kann ein kompromittiertes WLAN-Passwort den gesamten Netzwerkzugang ermöglichen.</w:t>
      </w:r>
    </w:p>
    <w:p w14:paraId="167C56B8" w14:textId="77777777" w:rsidR="00D14C87" w:rsidRPr="0085135C" w:rsidRDefault="00D14C87" w:rsidP="00D14C87">
      <w:pPr>
        <w:ind w:left="1080"/>
        <w:jc w:val="both"/>
        <w:rPr>
          <w:b/>
          <w:bCs/>
          <w:i/>
          <w:iCs/>
          <w:sz w:val="24"/>
          <w:szCs w:val="24"/>
        </w:rPr>
      </w:pPr>
    </w:p>
    <w:p w14:paraId="3B1787C4" w14:textId="77777777" w:rsidR="00D14C87" w:rsidRPr="0085135C" w:rsidRDefault="00D14C87" w:rsidP="00D14C87">
      <w:pPr>
        <w:ind w:left="1080"/>
        <w:jc w:val="both"/>
        <w:rPr>
          <w:b/>
          <w:bCs/>
          <w:i/>
          <w:iCs/>
          <w:sz w:val="24"/>
          <w:szCs w:val="24"/>
        </w:rPr>
      </w:pPr>
      <w:r w:rsidRPr="00422120">
        <w:rPr>
          <w:b/>
          <w:bCs/>
          <w:sz w:val="24"/>
          <w:szCs w:val="24"/>
        </w:rPr>
        <w:t>Auswirkungen</w:t>
      </w:r>
      <w:r w:rsidRPr="0085135C">
        <w:rPr>
          <w:b/>
          <w:bCs/>
          <w:i/>
          <w:iCs/>
          <w:sz w:val="24"/>
          <w:szCs w:val="24"/>
        </w:rPr>
        <w:t>:</w:t>
      </w:r>
    </w:p>
    <w:p w14:paraId="10C04984" w14:textId="77777777" w:rsidR="00D14C87" w:rsidRPr="0085135C" w:rsidRDefault="00D14C87" w:rsidP="00D14C87">
      <w:pPr>
        <w:ind w:left="1080"/>
        <w:jc w:val="both"/>
        <w:rPr>
          <w:i/>
          <w:iCs/>
          <w:sz w:val="24"/>
          <w:szCs w:val="24"/>
          <w:lang w:val="de-AT"/>
        </w:rPr>
      </w:pPr>
    </w:p>
    <w:p w14:paraId="3BD1023A" w14:textId="77777777" w:rsidR="00D14C87" w:rsidRPr="0085135C" w:rsidRDefault="00D14C87" w:rsidP="00D14C87">
      <w:pPr>
        <w:pStyle w:val="Listenabsatz"/>
        <w:numPr>
          <w:ilvl w:val="0"/>
          <w:numId w:val="78"/>
        </w:numPr>
        <w:contextualSpacing/>
        <w:rPr>
          <w:i/>
          <w:iCs/>
          <w:sz w:val="24"/>
          <w:szCs w:val="24"/>
          <w:lang w:val="de-AT"/>
        </w:rPr>
      </w:pPr>
      <w:r w:rsidRPr="0085135C">
        <w:rPr>
          <w:i/>
          <w:iCs/>
          <w:sz w:val="24"/>
          <w:szCs w:val="24"/>
          <w:lang w:val="de-AT"/>
        </w:rPr>
        <w:t>Unautorisierter Zugriff auf interne Systeme und Daten</w:t>
      </w:r>
    </w:p>
    <w:p w14:paraId="5C4F4A87" w14:textId="77777777" w:rsidR="00D14C87" w:rsidRPr="0085135C" w:rsidRDefault="00D14C87" w:rsidP="00D14C87">
      <w:pPr>
        <w:pStyle w:val="Listenabsatz"/>
        <w:numPr>
          <w:ilvl w:val="0"/>
          <w:numId w:val="78"/>
        </w:numPr>
        <w:contextualSpacing/>
        <w:rPr>
          <w:i/>
          <w:iCs/>
          <w:sz w:val="24"/>
          <w:szCs w:val="24"/>
          <w:lang w:val="de-AT"/>
        </w:rPr>
      </w:pPr>
      <w:r w:rsidRPr="0085135C">
        <w:rPr>
          <w:i/>
          <w:iCs/>
          <w:sz w:val="24"/>
          <w:szCs w:val="24"/>
          <w:lang w:val="de-AT"/>
        </w:rPr>
        <w:t xml:space="preserve">Möglichkeit zur Ausnutzung von Netzwerkdiensten durch Angreifer </w:t>
      </w:r>
    </w:p>
    <w:p w14:paraId="68EB069D" w14:textId="77777777" w:rsidR="00D14C87" w:rsidRPr="0085135C" w:rsidRDefault="00D14C87" w:rsidP="00D14C87">
      <w:pPr>
        <w:pStyle w:val="Listenabsatz"/>
        <w:numPr>
          <w:ilvl w:val="0"/>
          <w:numId w:val="78"/>
        </w:numPr>
        <w:contextualSpacing/>
        <w:rPr>
          <w:i/>
          <w:iCs/>
          <w:sz w:val="24"/>
          <w:szCs w:val="24"/>
          <w:lang w:val="de-AT"/>
        </w:rPr>
      </w:pPr>
      <w:r w:rsidRPr="0085135C">
        <w:rPr>
          <w:i/>
          <w:iCs/>
          <w:sz w:val="24"/>
          <w:szCs w:val="24"/>
          <w:lang w:val="de-AT"/>
        </w:rPr>
        <w:t>Erhöhtes Risiko für Man-in-the-Middle-Angriffe und Abhörversuche</w:t>
      </w:r>
    </w:p>
    <w:p w14:paraId="1B69B29E" w14:textId="77777777" w:rsidR="00D14C87" w:rsidRPr="0085135C" w:rsidRDefault="00D14C87" w:rsidP="00D14C87">
      <w:pPr>
        <w:pStyle w:val="Listenabsatz"/>
        <w:numPr>
          <w:ilvl w:val="0"/>
          <w:numId w:val="78"/>
        </w:numPr>
        <w:contextualSpacing/>
        <w:rPr>
          <w:i/>
          <w:iCs/>
          <w:sz w:val="24"/>
          <w:szCs w:val="24"/>
          <w:lang w:val="de-AT"/>
        </w:rPr>
      </w:pPr>
      <w:r w:rsidRPr="0085135C">
        <w:rPr>
          <w:i/>
          <w:iCs/>
          <w:sz w:val="24"/>
          <w:szCs w:val="24"/>
          <w:lang w:val="de-AT"/>
        </w:rPr>
        <w:t>Risiko der Infektion durch kompromittierte Geräte (z. B. Ransomware aus Gastnetz)</w:t>
      </w:r>
    </w:p>
    <w:p w14:paraId="40F61B5C" w14:textId="77777777" w:rsidR="00D14C87" w:rsidRPr="0085135C" w:rsidRDefault="00D14C87" w:rsidP="00D14C87">
      <w:pPr>
        <w:ind w:left="1056"/>
        <w:rPr>
          <w:i/>
          <w:iCs/>
          <w:sz w:val="24"/>
          <w:szCs w:val="24"/>
        </w:rPr>
      </w:pPr>
    </w:p>
    <w:p w14:paraId="3C846898" w14:textId="77777777" w:rsidR="00D14C87" w:rsidRPr="0085135C" w:rsidRDefault="00D14C87" w:rsidP="00D14C87">
      <w:pPr>
        <w:ind w:left="1056"/>
        <w:rPr>
          <w:i/>
          <w:iCs/>
          <w:sz w:val="24"/>
          <w:szCs w:val="24"/>
        </w:rPr>
      </w:pPr>
    </w:p>
    <w:p w14:paraId="3EAD76B2" w14:textId="77777777" w:rsidR="00D14C87" w:rsidRPr="0085135C" w:rsidRDefault="00D14C87" w:rsidP="00D14C87">
      <w:pPr>
        <w:ind w:left="1080"/>
        <w:jc w:val="both"/>
        <w:rPr>
          <w:b/>
          <w:bCs/>
          <w:i/>
          <w:iCs/>
          <w:sz w:val="24"/>
          <w:szCs w:val="24"/>
        </w:rPr>
      </w:pPr>
      <w:r w:rsidRPr="00422120">
        <w:rPr>
          <w:b/>
          <w:bCs/>
          <w:sz w:val="24"/>
          <w:szCs w:val="24"/>
        </w:rPr>
        <w:t>Wahrscheinlichkeit</w:t>
      </w:r>
      <w:r w:rsidRPr="0085135C">
        <w:rPr>
          <w:b/>
          <w:bCs/>
          <w:i/>
          <w:iCs/>
          <w:sz w:val="24"/>
          <w:szCs w:val="24"/>
        </w:rPr>
        <w:t xml:space="preserve">: </w:t>
      </w:r>
      <w:r w:rsidRPr="00422120">
        <w:rPr>
          <w:b/>
          <w:bCs/>
          <w:color w:val="FF0000"/>
          <w:sz w:val="24"/>
          <w:szCs w:val="24"/>
        </w:rPr>
        <w:t>Hoch</w:t>
      </w:r>
      <w:r w:rsidRPr="0085135C">
        <w:rPr>
          <w:b/>
          <w:bCs/>
          <w:i/>
          <w:iCs/>
          <w:color w:val="FF0000"/>
          <w:sz w:val="24"/>
          <w:szCs w:val="24"/>
        </w:rPr>
        <w:t xml:space="preserve"> </w:t>
      </w:r>
    </w:p>
    <w:p w14:paraId="1FAF5E96" w14:textId="77777777" w:rsidR="00D14C87" w:rsidRPr="0085135C" w:rsidRDefault="00D14C87" w:rsidP="00D14C87">
      <w:pPr>
        <w:ind w:left="1080"/>
        <w:jc w:val="both"/>
        <w:rPr>
          <w:b/>
          <w:bCs/>
          <w:i/>
          <w:iCs/>
          <w:sz w:val="24"/>
          <w:szCs w:val="24"/>
        </w:rPr>
      </w:pPr>
      <w:r w:rsidRPr="0085135C">
        <w:rPr>
          <w:b/>
          <w:bCs/>
          <w:i/>
          <w:iCs/>
          <w:sz w:val="24"/>
          <w:szCs w:val="24"/>
        </w:rPr>
        <w:tab/>
      </w:r>
    </w:p>
    <w:p w14:paraId="25CC64C1" w14:textId="77777777" w:rsidR="00D14C87" w:rsidRPr="0085135C" w:rsidRDefault="00D14C87" w:rsidP="00D14C87">
      <w:pPr>
        <w:ind w:left="1080"/>
        <w:jc w:val="both"/>
        <w:rPr>
          <w:i/>
          <w:iCs/>
          <w:sz w:val="24"/>
          <w:szCs w:val="24"/>
          <w:lang w:val="de-AT"/>
        </w:rPr>
      </w:pPr>
      <w:r w:rsidRPr="0085135C">
        <w:rPr>
          <w:i/>
          <w:iCs/>
          <w:sz w:val="24"/>
          <w:szCs w:val="24"/>
        </w:rPr>
        <w:t>Insbesondere in nicht-segmentierten Netzwerken mit physischem Zugang zu Netzwerkdosen besteht ein realistisches Einfallstor für Angriffe.</w:t>
      </w:r>
    </w:p>
    <w:p w14:paraId="2D4205CC" w14:textId="77777777" w:rsidR="00D14C87" w:rsidRPr="00E92A10" w:rsidRDefault="00D14C87" w:rsidP="00D14C87">
      <w:pPr>
        <w:ind w:left="1080"/>
        <w:jc w:val="both"/>
        <w:rPr>
          <w:i/>
          <w:iCs/>
          <w:sz w:val="24"/>
          <w:szCs w:val="24"/>
          <w:lang w:val="de-AT"/>
        </w:rPr>
      </w:pPr>
    </w:p>
    <w:p w14:paraId="58E53A1A" w14:textId="77777777" w:rsidR="00D14C87" w:rsidRPr="0085135C" w:rsidRDefault="00D14C87" w:rsidP="00D14C87">
      <w:pPr>
        <w:ind w:left="1080"/>
        <w:jc w:val="both"/>
        <w:rPr>
          <w:i/>
          <w:iCs/>
          <w:sz w:val="24"/>
          <w:szCs w:val="24"/>
        </w:rPr>
      </w:pPr>
    </w:p>
    <w:p w14:paraId="6CF2CCDC" w14:textId="77777777" w:rsidR="00D14C87" w:rsidRPr="0085135C" w:rsidRDefault="00D14C87" w:rsidP="00D14C87">
      <w:pPr>
        <w:ind w:left="1080"/>
        <w:jc w:val="both"/>
        <w:rPr>
          <w:b/>
          <w:bCs/>
          <w:i/>
          <w:iCs/>
          <w:sz w:val="24"/>
          <w:szCs w:val="24"/>
        </w:rPr>
      </w:pPr>
      <w:r w:rsidRPr="0085135C">
        <w:rPr>
          <w:b/>
          <w:bCs/>
          <w:i/>
          <w:iCs/>
          <w:sz w:val="24"/>
          <w:szCs w:val="24"/>
        </w:rPr>
        <w:t xml:space="preserve">Schadenspotenzial: </w:t>
      </w:r>
      <w:r w:rsidRPr="00422120">
        <w:rPr>
          <w:b/>
          <w:bCs/>
          <w:color w:val="FF0000"/>
          <w:sz w:val="24"/>
          <w:szCs w:val="24"/>
        </w:rPr>
        <w:t>Hoch</w:t>
      </w:r>
    </w:p>
    <w:p w14:paraId="39AA16D3" w14:textId="77777777" w:rsidR="00D14C87" w:rsidRPr="0085135C" w:rsidRDefault="00D14C87" w:rsidP="00D14C87">
      <w:pPr>
        <w:ind w:left="1080"/>
        <w:jc w:val="both"/>
        <w:rPr>
          <w:b/>
          <w:bCs/>
          <w:i/>
          <w:iCs/>
          <w:sz w:val="24"/>
          <w:szCs w:val="24"/>
        </w:rPr>
      </w:pPr>
      <w:r w:rsidRPr="0085135C">
        <w:rPr>
          <w:b/>
          <w:bCs/>
          <w:i/>
          <w:iCs/>
          <w:sz w:val="24"/>
          <w:szCs w:val="24"/>
        </w:rPr>
        <w:tab/>
      </w:r>
    </w:p>
    <w:p w14:paraId="4D3A5CB7" w14:textId="77777777" w:rsidR="00D14C87" w:rsidRPr="0085135C" w:rsidRDefault="00D14C87" w:rsidP="00D14C87">
      <w:pPr>
        <w:ind w:left="1080"/>
        <w:jc w:val="both"/>
        <w:rPr>
          <w:i/>
          <w:iCs/>
          <w:sz w:val="24"/>
          <w:szCs w:val="24"/>
        </w:rPr>
      </w:pPr>
      <w:r w:rsidRPr="0085135C">
        <w:rPr>
          <w:i/>
          <w:iCs/>
          <w:sz w:val="24"/>
          <w:szCs w:val="24"/>
        </w:rPr>
        <w:t>Ein nicht authentifiziertes Gerät im internen Netzwerk kann schwerwiegende Sicherheitsprobleme verursachen.</w:t>
      </w:r>
    </w:p>
    <w:p w14:paraId="5303BDEF" w14:textId="77777777" w:rsidR="00D14C87" w:rsidRPr="0085135C" w:rsidRDefault="00D14C87" w:rsidP="00D14C87">
      <w:pPr>
        <w:widowControl/>
        <w:autoSpaceDE/>
        <w:autoSpaceDN/>
        <w:spacing w:after="160" w:line="259" w:lineRule="auto"/>
        <w:rPr>
          <w:i/>
          <w:iCs/>
          <w:sz w:val="24"/>
          <w:szCs w:val="24"/>
        </w:rPr>
      </w:pPr>
    </w:p>
    <w:p w14:paraId="519A516A" w14:textId="77777777" w:rsidR="00D14C87" w:rsidRPr="0085135C" w:rsidRDefault="00D14C87" w:rsidP="00D14C87">
      <w:pPr>
        <w:ind w:left="372" w:firstLine="708"/>
        <w:jc w:val="both"/>
        <w:rPr>
          <w:b/>
          <w:bCs/>
          <w:i/>
          <w:iCs/>
          <w:sz w:val="24"/>
          <w:szCs w:val="24"/>
        </w:rPr>
      </w:pPr>
      <w:r w:rsidRPr="00422120">
        <w:rPr>
          <w:b/>
          <w:bCs/>
          <w:sz w:val="24"/>
          <w:szCs w:val="24"/>
        </w:rPr>
        <w:t>Empfohlene</w:t>
      </w:r>
      <w:r w:rsidRPr="0085135C">
        <w:rPr>
          <w:b/>
          <w:bCs/>
          <w:i/>
          <w:iCs/>
          <w:sz w:val="24"/>
          <w:szCs w:val="24"/>
        </w:rPr>
        <w:t xml:space="preserve"> </w:t>
      </w:r>
      <w:r w:rsidRPr="00422120">
        <w:rPr>
          <w:b/>
          <w:bCs/>
          <w:sz w:val="24"/>
          <w:szCs w:val="24"/>
        </w:rPr>
        <w:t>Maßnahmen</w:t>
      </w:r>
      <w:r w:rsidRPr="0085135C">
        <w:rPr>
          <w:b/>
          <w:bCs/>
          <w:i/>
          <w:iCs/>
          <w:sz w:val="24"/>
          <w:szCs w:val="24"/>
        </w:rPr>
        <w:t>:</w:t>
      </w:r>
    </w:p>
    <w:p w14:paraId="28323650" w14:textId="77777777" w:rsidR="00D14C87" w:rsidRPr="0085135C" w:rsidRDefault="00D14C87" w:rsidP="00D14C87">
      <w:pPr>
        <w:ind w:left="1416"/>
        <w:rPr>
          <w:i/>
          <w:iCs/>
        </w:rPr>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1196"/>
        <w:gridCol w:w="30"/>
        <w:gridCol w:w="3842"/>
        <w:gridCol w:w="3827"/>
        <w:gridCol w:w="30"/>
        <w:gridCol w:w="66"/>
        <w:gridCol w:w="81"/>
      </w:tblGrid>
      <w:tr w:rsidR="00D14C87" w:rsidRPr="00E92A10" w14:paraId="0AC2CF38" w14:textId="77777777" w:rsidTr="007F628B">
        <w:trPr>
          <w:tblHeader/>
          <w:tblCellSpacing w:w="15" w:type="dxa"/>
        </w:trPr>
        <w:tc>
          <w:tcPr>
            <w:tcW w:w="0" w:type="auto"/>
            <w:vAlign w:val="center"/>
            <w:hideMark/>
          </w:tcPr>
          <w:p w14:paraId="295A56A2" w14:textId="77777777" w:rsidR="00D14C87" w:rsidRPr="00E92A10" w:rsidRDefault="00D14C87" w:rsidP="007F628B">
            <w:pPr>
              <w:ind w:left="360"/>
              <w:rPr>
                <w:b/>
                <w:bCs/>
                <w:lang w:val="de-AT"/>
              </w:rPr>
            </w:pPr>
            <w:r w:rsidRPr="00E92A10">
              <w:rPr>
                <w:b/>
                <w:bCs/>
                <w:lang w:val="de-AT"/>
              </w:rPr>
              <w:t>Priorität</w:t>
            </w:r>
          </w:p>
        </w:tc>
        <w:tc>
          <w:tcPr>
            <w:tcW w:w="0" w:type="auto"/>
            <w:gridSpan w:val="4"/>
            <w:vAlign w:val="center"/>
            <w:hideMark/>
          </w:tcPr>
          <w:p w14:paraId="09BA47D7" w14:textId="77777777" w:rsidR="00D14C87" w:rsidRPr="00E92A10" w:rsidRDefault="00D14C87" w:rsidP="007F628B">
            <w:pPr>
              <w:ind w:left="360"/>
              <w:rPr>
                <w:b/>
                <w:bCs/>
                <w:lang w:val="de-AT"/>
              </w:rPr>
            </w:pPr>
            <w:r w:rsidRPr="00E92A10">
              <w:rPr>
                <w:b/>
                <w:bCs/>
                <w:lang w:val="de-AT"/>
              </w:rPr>
              <w:t>Maßnahme</w:t>
            </w:r>
          </w:p>
        </w:tc>
        <w:tc>
          <w:tcPr>
            <w:tcW w:w="0" w:type="auto"/>
            <w:vAlign w:val="center"/>
          </w:tcPr>
          <w:p w14:paraId="4A62C56B" w14:textId="77777777" w:rsidR="00D14C87" w:rsidRPr="00E92A10" w:rsidRDefault="00D14C87" w:rsidP="007F628B">
            <w:pPr>
              <w:ind w:left="360"/>
              <w:rPr>
                <w:b/>
                <w:bCs/>
                <w:i/>
                <w:iCs/>
                <w:lang w:val="de-AT"/>
              </w:rPr>
            </w:pPr>
          </w:p>
        </w:tc>
        <w:tc>
          <w:tcPr>
            <w:tcW w:w="0" w:type="auto"/>
            <w:vAlign w:val="center"/>
          </w:tcPr>
          <w:p w14:paraId="4A3C6A32" w14:textId="77777777" w:rsidR="00D14C87" w:rsidRPr="00E92A10" w:rsidRDefault="00D14C87" w:rsidP="007F628B">
            <w:pPr>
              <w:ind w:left="360"/>
              <w:rPr>
                <w:b/>
                <w:bCs/>
                <w:i/>
                <w:iCs/>
                <w:lang w:val="de-AT"/>
              </w:rPr>
            </w:pPr>
          </w:p>
        </w:tc>
      </w:tr>
      <w:tr w:rsidR="00D14C87" w:rsidRPr="00E92A10" w14:paraId="0E474B4C" w14:textId="77777777" w:rsidTr="007F628B">
        <w:trPr>
          <w:tblCellSpacing w:w="15" w:type="dxa"/>
        </w:trPr>
        <w:tc>
          <w:tcPr>
            <w:tcW w:w="0" w:type="auto"/>
            <w:vAlign w:val="center"/>
            <w:hideMark/>
          </w:tcPr>
          <w:p w14:paraId="6E943CA8" w14:textId="77777777" w:rsidR="00D14C87" w:rsidRPr="00E92A10" w:rsidRDefault="00D14C87" w:rsidP="007F628B">
            <w:pPr>
              <w:ind w:left="360"/>
              <w:rPr>
                <w:lang w:val="de-AT"/>
              </w:rPr>
            </w:pPr>
            <w:r w:rsidRPr="00E92A10">
              <w:rPr>
                <w:lang w:val="de-AT"/>
              </w:rPr>
              <w:t>Hoch</w:t>
            </w:r>
          </w:p>
        </w:tc>
        <w:tc>
          <w:tcPr>
            <w:tcW w:w="0" w:type="auto"/>
            <w:gridSpan w:val="4"/>
            <w:vAlign w:val="center"/>
            <w:hideMark/>
          </w:tcPr>
          <w:p w14:paraId="47E7E467" w14:textId="77777777" w:rsidR="00D14C87" w:rsidRPr="00E92A10" w:rsidRDefault="00D14C87" w:rsidP="007F628B">
            <w:pPr>
              <w:ind w:left="360"/>
              <w:rPr>
                <w:lang w:val="de-AT"/>
              </w:rPr>
            </w:pPr>
            <w:r w:rsidRPr="00D14C87">
              <w:rPr>
                <w:lang w:val="de-AT"/>
              </w:rPr>
              <w:t>Einführung von Port-Security auf allen Switchports (MAC-based, max. Gerätezahl pro Port)</w:t>
            </w:r>
          </w:p>
        </w:tc>
        <w:tc>
          <w:tcPr>
            <w:tcW w:w="0" w:type="auto"/>
            <w:vAlign w:val="center"/>
          </w:tcPr>
          <w:p w14:paraId="26322880" w14:textId="77777777" w:rsidR="00D14C87" w:rsidRPr="00E92A10" w:rsidRDefault="00D14C87" w:rsidP="007F628B">
            <w:pPr>
              <w:ind w:left="360"/>
              <w:rPr>
                <w:i/>
                <w:iCs/>
                <w:lang w:val="de-AT"/>
              </w:rPr>
            </w:pPr>
          </w:p>
        </w:tc>
        <w:tc>
          <w:tcPr>
            <w:tcW w:w="0" w:type="auto"/>
            <w:vAlign w:val="center"/>
          </w:tcPr>
          <w:p w14:paraId="6D486B3F" w14:textId="77777777" w:rsidR="00D14C87" w:rsidRPr="00E92A10" w:rsidRDefault="00D14C87" w:rsidP="007F628B">
            <w:pPr>
              <w:ind w:left="360"/>
              <w:rPr>
                <w:i/>
                <w:iCs/>
                <w:lang w:val="de-AT"/>
              </w:rPr>
            </w:pPr>
          </w:p>
        </w:tc>
      </w:tr>
      <w:tr w:rsidR="00D14C87" w:rsidRPr="00E92A10" w14:paraId="27E41BA8" w14:textId="77777777" w:rsidTr="007F628B">
        <w:trPr>
          <w:tblCellSpacing w:w="15" w:type="dxa"/>
        </w:trPr>
        <w:tc>
          <w:tcPr>
            <w:tcW w:w="0" w:type="auto"/>
            <w:vAlign w:val="center"/>
            <w:hideMark/>
          </w:tcPr>
          <w:p w14:paraId="60205C61" w14:textId="77777777" w:rsidR="00D14C87" w:rsidRPr="00E92A10" w:rsidRDefault="00D14C87" w:rsidP="007F628B">
            <w:pPr>
              <w:ind w:left="360"/>
              <w:rPr>
                <w:lang w:val="de-AT"/>
              </w:rPr>
            </w:pPr>
            <w:r w:rsidRPr="00E92A10">
              <w:rPr>
                <w:lang w:val="de-AT"/>
              </w:rPr>
              <w:lastRenderedPageBreak/>
              <w:t>Hoch</w:t>
            </w:r>
          </w:p>
        </w:tc>
        <w:tc>
          <w:tcPr>
            <w:tcW w:w="0" w:type="auto"/>
            <w:gridSpan w:val="4"/>
            <w:vAlign w:val="center"/>
            <w:hideMark/>
          </w:tcPr>
          <w:p w14:paraId="5484D0CD" w14:textId="77777777" w:rsidR="00D14C87" w:rsidRPr="00E92A10" w:rsidRDefault="00D14C87" w:rsidP="007F628B">
            <w:pPr>
              <w:ind w:left="360"/>
              <w:rPr>
                <w:lang w:val="de-AT"/>
              </w:rPr>
            </w:pPr>
            <w:r w:rsidRPr="00D14C87">
              <w:rPr>
                <w:lang w:val="de-AT"/>
              </w:rPr>
              <w:t>Einführung eines NAC-Systems (z. B. 802.1X mit Zertifikaten)</w:t>
            </w:r>
          </w:p>
        </w:tc>
        <w:tc>
          <w:tcPr>
            <w:tcW w:w="0" w:type="auto"/>
            <w:vAlign w:val="center"/>
          </w:tcPr>
          <w:p w14:paraId="064B20F8" w14:textId="77777777" w:rsidR="00D14C87" w:rsidRPr="00E92A10" w:rsidRDefault="00D14C87" w:rsidP="007F628B">
            <w:pPr>
              <w:ind w:left="360"/>
              <w:rPr>
                <w:i/>
                <w:iCs/>
                <w:lang w:val="de-AT"/>
              </w:rPr>
            </w:pPr>
          </w:p>
        </w:tc>
        <w:tc>
          <w:tcPr>
            <w:tcW w:w="0" w:type="auto"/>
            <w:vAlign w:val="center"/>
          </w:tcPr>
          <w:p w14:paraId="0B3C6B11" w14:textId="77777777" w:rsidR="00D14C87" w:rsidRPr="00E92A10" w:rsidRDefault="00D14C87" w:rsidP="007F628B">
            <w:pPr>
              <w:ind w:left="360"/>
              <w:rPr>
                <w:i/>
                <w:iCs/>
                <w:lang w:val="de-AT"/>
              </w:rPr>
            </w:pPr>
          </w:p>
        </w:tc>
      </w:tr>
      <w:tr w:rsidR="00D14C87" w:rsidRPr="00E92A10" w14:paraId="2CDFCF1E" w14:textId="77777777" w:rsidTr="007F628B">
        <w:trPr>
          <w:tblCellSpacing w:w="15" w:type="dxa"/>
        </w:trPr>
        <w:tc>
          <w:tcPr>
            <w:tcW w:w="0" w:type="auto"/>
            <w:vAlign w:val="center"/>
            <w:hideMark/>
          </w:tcPr>
          <w:p w14:paraId="7505C383" w14:textId="77777777" w:rsidR="00D14C87" w:rsidRPr="00E92A10" w:rsidRDefault="00D14C87" w:rsidP="007F628B">
            <w:pPr>
              <w:ind w:left="360"/>
              <w:rPr>
                <w:lang w:val="de-AT"/>
              </w:rPr>
            </w:pPr>
            <w:r w:rsidRPr="00E92A10">
              <w:rPr>
                <w:lang w:val="de-AT"/>
              </w:rPr>
              <w:t>Mittel</w:t>
            </w:r>
          </w:p>
        </w:tc>
        <w:tc>
          <w:tcPr>
            <w:tcW w:w="0" w:type="auto"/>
            <w:gridSpan w:val="4"/>
            <w:vAlign w:val="center"/>
            <w:hideMark/>
          </w:tcPr>
          <w:p w14:paraId="792A5D5E" w14:textId="77777777" w:rsidR="00D14C87" w:rsidRPr="00E92A10" w:rsidRDefault="00D14C87" w:rsidP="007F628B">
            <w:pPr>
              <w:ind w:left="360"/>
              <w:rPr>
                <w:lang w:val="de-AT"/>
              </w:rPr>
            </w:pPr>
            <w:r w:rsidRPr="00D14C87">
              <w:rPr>
                <w:lang w:val="de-AT"/>
              </w:rPr>
              <w:t>Überprüfung der WLAN-Konfiguration auf WPA3-Upgradefähigkeit und Client-Isolation</w:t>
            </w:r>
          </w:p>
        </w:tc>
        <w:tc>
          <w:tcPr>
            <w:tcW w:w="0" w:type="auto"/>
            <w:vAlign w:val="center"/>
          </w:tcPr>
          <w:p w14:paraId="694CC4D3" w14:textId="77777777" w:rsidR="00D14C87" w:rsidRPr="00E92A10" w:rsidRDefault="00D14C87" w:rsidP="007F628B">
            <w:pPr>
              <w:ind w:left="360"/>
              <w:rPr>
                <w:i/>
                <w:iCs/>
                <w:lang w:val="de-AT"/>
              </w:rPr>
            </w:pPr>
          </w:p>
        </w:tc>
        <w:tc>
          <w:tcPr>
            <w:tcW w:w="0" w:type="auto"/>
            <w:vAlign w:val="center"/>
          </w:tcPr>
          <w:p w14:paraId="4127BF39" w14:textId="77777777" w:rsidR="00D14C87" w:rsidRPr="00E92A10" w:rsidRDefault="00D14C87" w:rsidP="007F628B">
            <w:pPr>
              <w:ind w:left="360"/>
              <w:rPr>
                <w:i/>
                <w:iCs/>
                <w:lang w:val="de-AT"/>
              </w:rPr>
            </w:pPr>
          </w:p>
        </w:tc>
      </w:tr>
      <w:tr w:rsidR="00D14C87" w:rsidRPr="00E92A10" w14:paraId="7C92E729" w14:textId="77777777" w:rsidTr="007F628B">
        <w:trPr>
          <w:tblCellSpacing w:w="15" w:type="dxa"/>
        </w:trPr>
        <w:tc>
          <w:tcPr>
            <w:tcW w:w="0" w:type="auto"/>
            <w:vAlign w:val="center"/>
            <w:hideMark/>
          </w:tcPr>
          <w:p w14:paraId="21196A79" w14:textId="77777777" w:rsidR="00D14C87" w:rsidRPr="00E92A10" w:rsidRDefault="00D14C87" w:rsidP="007F628B">
            <w:pPr>
              <w:ind w:left="360"/>
              <w:rPr>
                <w:lang w:val="de-AT"/>
              </w:rPr>
            </w:pPr>
            <w:r w:rsidRPr="00E92A10">
              <w:rPr>
                <w:lang w:val="de-AT"/>
              </w:rPr>
              <w:t>Mittel</w:t>
            </w:r>
          </w:p>
        </w:tc>
        <w:tc>
          <w:tcPr>
            <w:tcW w:w="0" w:type="auto"/>
            <w:gridSpan w:val="4"/>
            <w:vAlign w:val="center"/>
            <w:hideMark/>
          </w:tcPr>
          <w:p w14:paraId="67165CC0" w14:textId="77777777" w:rsidR="00D14C87" w:rsidRPr="00E92A10" w:rsidRDefault="00D14C87" w:rsidP="007F628B">
            <w:pPr>
              <w:ind w:left="360"/>
              <w:rPr>
                <w:lang w:val="de-AT"/>
              </w:rPr>
            </w:pPr>
            <w:r w:rsidRPr="00D14C87">
              <w:rPr>
                <w:lang w:val="de-AT"/>
              </w:rPr>
              <w:t>Einführung von VLANs zur Segmentierung verschiedener Geräteklassen (z. B. Clients, Gäste)</w:t>
            </w:r>
          </w:p>
        </w:tc>
        <w:tc>
          <w:tcPr>
            <w:tcW w:w="0" w:type="auto"/>
            <w:vAlign w:val="center"/>
          </w:tcPr>
          <w:p w14:paraId="5FF125D0" w14:textId="77777777" w:rsidR="00D14C87" w:rsidRPr="00E92A10" w:rsidRDefault="00D14C87" w:rsidP="007F628B">
            <w:pPr>
              <w:ind w:left="360"/>
              <w:rPr>
                <w:i/>
                <w:iCs/>
                <w:lang w:val="de-AT"/>
              </w:rPr>
            </w:pPr>
          </w:p>
        </w:tc>
        <w:tc>
          <w:tcPr>
            <w:tcW w:w="0" w:type="auto"/>
            <w:vAlign w:val="center"/>
          </w:tcPr>
          <w:p w14:paraId="41448443" w14:textId="77777777" w:rsidR="00D14C87" w:rsidRPr="00E92A10" w:rsidRDefault="00D14C87" w:rsidP="007F628B">
            <w:pPr>
              <w:ind w:left="360"/>
              <w:rPr>
                <w:i/>
                <w:iCs/>
                <w:lang w:val="de-AT"/>
              </w:rPr>
            </w:pPr>
          </w:p>
        </w:tc>
      </w:tr>
      <w:tr w:rsidR="00D14C87" w:rsidRPr="0085135C" w14:paraId="602663D5" w14:textId="77777777" w:rsidTr="007F628B">
        <w:trPr>
          <w:gridAfter w:val="3"/>
          <w:tblCellSpacing w:w="15" w:type="dxa"/>
        </w:trPr>
        <w:tc>
          <w:tcPr>
            <w:tcW w:w="0" w:type="auto"/>
            <w:gridSpan w:val="2"/>
            <w:vAlign w:val="center"/>
            <w:hideMark/>
          </w:tcPr>
          <w:p w14:paraId="2ABB1485" w14:textId="77777777" w:rsidR="00D14C87" w:rsidRPr="00E92A10" w:rsidRDefault="00D14C87" w:rsidP="007F628B">
            <w:pPr>
              <w:rPr>
                <w:i/>
                <w:iCs/>
                <w:lang w:val="de-AT"/>
              </w:rPr>
            </w:pPr>
          </w:p>
        </w:tc>
        <w:tc>
          <w:tcPr>
            <w:tcW w:w="0" w:type="auto"/>
            <w:vAlign w:val="center"/>
          </w:tcPr>
          <w:p w14:paraId="660EF946" w14:textId="77777777" w:rsidR="00D14C87" w:rsidRPr="00E92A10" w:rsidRDefault="00D14C87" w:rsidP="007F628B">
            <w:pPr>
              <w:ind w:left="360"/>
              <w:rPr>
                <w:i/>
                <w:iCs/>
                <w:lang w:val="de-AT"/>
              </w:rPr>
            </w:pPr>
          </w:p>
        </w:tc>
        <w:tc>
          <w:tcPr>
            <w:tcW w:w="0" w:type="auto"/>
            <w:vAlign w:val="center"/>
          </w:tcPr>
          <w:p w14:paraId="677DCCCB" w14:textId="77777777" w:rsidR="00D14C87" w:rsidRPr="00E92A10" w:rsidRDefault="00D14C87" w:rsidP="007F628B">
            <w:pPr>
              <w:ind w:left="360"/>
              <w:rPr>
                <w:i/>
                <w:iCs/>
                <w:lang w:val="de-AT"/>
              </w:rPr>
            </w:pPr>
          </w:p>
        </w:tc>
      </w:tr>
    </w:tbl>
    <w:p w14:paraId="3BD0C549" w14:textId="77777777" w:rsidR="00D14C87" w:rsidRDefault="00D14C87" w:rsidP="00D14C87">
      <w:pPr>
        <w:pStyle w:val="Listenabsatz"/>
        <w:ind w:left="1080"/>
        <w:rPr>
          <w:sz w:val="24"/>
          <w:szCs w:val="24"/>
        </w:rPr>
      </w:pPr>
    </w:p>
    <w:p w14:paraId="532D525E" w14:textId="77777777" w:rsidR="00D14C87" w:rsidRDefault="00D14C87" w:rsidP="00D14C87">
      <w:pPr>
        <w:pStyle w:val="berschrift2"/>
        <w:numPr>
          <w:ilvl w:val="1"/>
          <w:numId w:val="8"/>
        </w:numPr>
        <w:tabs>
          <w:tab w:val="left" w:pos="1402"/>
        </w:tabs>
        <w:spacing w:before="318"/>
      </w:pPr>
      <w:bookmarkStart w:id="8" w:name="_Toc198020404"/>
      <w:r>
        <w:t>Einsatz und Konfiguration der Firewall</w:t>
      </w:r>
      <w:bookmarkEnd w:id="8"/>
    </w:p>
    <w:p w14:paraId="0CBDB99E" w14:textId="77777777" w:rsidR="00D14C87" w:rsidRDefault="00D14C87" w:rsidP="00D14C87"/>
    <w:p w14:paraId="6586913A" w14:textId="77777777" w:rsidR="00D14C87" w:rsidRDefault="00D14C87" w:rsidP="00D14C87">
      <w:pPr>
        <w:ind w:left="1080"/>
        <w:rPr>
          <w:sz w:val="24"/>
          <w:szCs w:val="24"/>
        </w:rPr>
      </w:pPr>
      <w:r w:rsidRPr="0085135C">
        <w:rPr>
          <w:sz w:val="24"/>
          <w:szCs w:val="24"/>
        </w:rPr>
        <w:t>Die Firewall-Konfiguration wurde zunächst auf die Firmware und anschließend auf die aktiven Regeln geprüft. Es wird eine renommierte Firewall eingesetzt, wobei ein Zugriff von extern nur über den vorherigen Aufbau einer VPN-Verbindung möglich ist.</w:t>
      </w:r>
    </w:p>
    <w:p w14:paraId="767E4C10" w14:textId="77777777" w:rsidR="00D14C87" w:rsidRDefault="00D14C87" w:rsidP="00D14C87">
      <w:pPr>
        <w:ind w:left="1080"/>
        <w:rPr>
          <w:sz w:val="24"/>
          <w:szCs w:val="24"/>
        </w:rPr>
      </w:pPr>
    </w:p>
    <w:p w14:paraId="6638F487" w14:textId="77777777" w:rsidR="00D14C87" w:rsidRDefault="00D14C87" w:rsidP="00D14C87">
      <w:pPr>
        <w:ind w:left="1080"/>
        <w:rPr>
          <w:sz w:val="24"/>
          <w:szCs w:val="24"/>
        </w:rPr>
      </w:pPr>
    </w:p>
    <w:p w14:paraId="3209BC7B" w14:textId="77777777" w:rsidR="00D14C87" w:rsidRDefault="00D14C87" w:rsidP="00D14C87">
      <w:pPr>
        <w:ind w:left="1056"/>
        <w:rPr>
          <w:b/>
          <w:bCs/>
          <w:sz w:val="24"/>
          <w:szCs w:val="24"/>
          <w:lang w:val="de-AT"/>
        </w:rPr>
      </w:pPr>
      <w:r w:rsidRPr="00FC474A">
        <w:rPr>
          <w:b/>
          <w:bCs/>
          <w:sz w:val="24"/>
          <w:szCs w:val="24"/>
          <w:lang w:val="de-AT"/>
        </w:rPr>
        <w:t>Risiken</w:t>
      </w:r>
      <w:r>
        <w:rPr>
          <w:b/>
          <w:bCs/>
          <w:sz w:val="24"/>
          <w:szCs w:val="24"/>
          <w:lang w:val="de-AT"/>
        </w:rPr>
        <w:t>:</w:t>
      </w:r>
    </w:p>
    <w:p w14:paraId="3A908191" w14:textId="77777777" w:rsidR="00D14C87" w:rsidRPr="00FC474A" w:rsidRDefault="00D14C87" w:rsidP="00D14C87">
      <w:pPr>
        <w:ind w:left="1056"/>
        <w:rPr>
          <w:b/>
          <w:bCs/>
          <w:sz w:val="24"/>
          <w:szCs w:val="24"/>
          <w:lang w:val="de-AT"/>
        </w:rPr>
      </w:pPr>
    </w:p>
    <w:p w14:paraId="54C76B12" w14:textId="77777777" w:rsidR="00D14C87" w:rsidRPr="0085135C" w:rsidRDefault="00D14C87" w:rsidP="00D14C87">
      <w:pPr>
        <w:pStyle w:val="Listenabsatz"/>
        <w:numPr>
          <w:ilvl w:val="0"/>
          <w:numId w:val="78"/>
        </w:numPr>
        <w:contextualSpacing/>
        <w:jc w:val="both"/>
        <w:rPr>
          <w:sz w:val="24"/>
          <w:szCs w:val="24"/>
          <w:lang w:val="de-AT"/>
        </w:rPr>
      </w:pPr>
      <w:r w:rsidRPr="0085135C">
        <w:rPr>
          <w:sz w:val="24"/>
          <w:szCs w:val="24"/>
          <w:lang w:val="de-AT"/>
        </w:rPr>
        <w:t>Veraltete Firmware (falls nicht regelmäßig geprüft)</w:t>
      </w:r>
    </w:p>
    <w:p w14:paraId="016371C0" w14:textId="77777777" w:rsidR="00D14C87" w:rsidRPr="0085135C" w:rsidRDefault="00D14C87" w:rsidP="00D14C87">
      <w:pPr>
        <w:pStyle w:val="Listenabsatz"/>
        <w:numPr>
          <w:ilvl w:val="0"/>
          <w:numId w:val="78"/>
        </w:numPr>
        <w:contextualSpacing/>
        <w:jc w:val="both"/>
        <w:rPr>
          <w:sz w:val="24"/>
          <w:szCs w:val="24"/>
          <w:lang w:val="de-AT"/>
        </w:rPr>
      </w:pPr>
      <w:r w:rsidRPr="0085135C">
        <w:rPr>
          <w:sz w:val="24"/>
          <w:szCs w:val="24"/>
          <w:lang w:val="de-AT"/>
        </w:rPr>
        <w:t>Fehlkonfigurationen in Firewall-Regeln</w:t>
      </w:r>
    </w:p>
    <w:p w14:paraId="5F0F8EEA" w14:textId="77777777" w:rsidR="00D14C87" w:rsidRPr="0085135C" w:rsidRDefault="00D14C87" w:rsidP="00D14C87">
      <w:pPr>
        <w:pStyle w:val="Listenabsatz"/>
        <w:numPr>
          <w:ilvl w:val="0"/>
          <w:numId w:val="78"/>
        </w:numPr>
        <w:contextualSpacing/>
        <w:jc w:val="both"/>
        <w:rPr>
          <w:sz w:val="24"/>
          <w:szCs w:val="24"/>
          <w:lang w:val="de-AT"/>
        </w:rPr>
      </w:pPr>
      <w:r w:rsidRPr="0085135C">
        <w:rPr>
          <w:sz w:val="24"/>
          <w:szCs w:val="24"/>
          <w:lang w:val="de-AT"/>
        </w:rPr>
        <w:t>Unzureichende Protokollierung oder Monitoring</w:t>
      </w:r>
    </w:p>
    <w:p w14:paraId="72EAA1BD" w14:textId="77777777" w:rsidR="00D14C87" w:rsidRDefault="00D14C87" w:rsidP="00D14C87">
      <w:pPr>
        <w:ind w:left="1080"/>
        <w:jc w:val="both"/>
        <w:rPr>
          <w:b/>
          <w:bCs/>
          <w:sz w:val="24"/>
          <w:szCs w:val="24"/>
        </w:rPr>
      </w:pPr>
    </w:p>
    <w:p w14:paraId="2E4BC932" w14:textId="77777777" w:rsidR="00D14C87" w:rsidRDefault="00D14C87" w:rsidP="00D14C87">
      <w:pPr>
        <w:ind w:left="1080"/>
        <w:jc w:val="both"/>
        <w:rPr>
          <w:b/>
          <w:bCs/>
          <w:sz w:val="24"/>
          <w:szCs w:val="24"/>
        </w:rPr>
      </w:pPr>
    </w:p>
    <w:p w14:paraId="2C724E9E" w14:textId="77777777" w:rsidR="00D14C87" w:rsidRDefault="00D14C87" w:rsidP="00D14C87">
      <w:pPr>
        <w:ind w:left="1080"/>
        <w:jc w:val="both"/>
        <w:rPr>
          <w:b/>
          <w:bCs/>
          <w:sz w:val="24"/>
          <w:szCs w:val="24"/>
        </w:rPr>
      </w:pPr>
      <w:r>
        <w:rPr>
          <w:b/>
          <w:bCs/>
          <w:sz w:val="24"/>
          <w:szCs w:val="24"/>
        </w:rPr>
        <w:t>Auswirkungen</w:t>
      </w:r>
      <w:r w:rsidRPr="0073077E">
        <w:rPr>
          <w:b/>
          <w:bCs/>
          <w:sz w:val="24"/>
          <w:szCs w:val="24"/>
        </w:rPr>
        <w:t>:</w:t>
      </w:r>
    </w:p>
    <w:p w14:paraId="383ED9DE" w14:textId="77777777" w:rsidR="00D14C87" w:rsidRDefault="00D14C87" w:rsidP="00D14C87">
      <w:pPr>
        <w:ind w:left="1080"/>
        <w:jc w:val="both"/>
        <w:rPr>
          <w:sz w:val="24"/>
          <w:szCs w:val="24"/>
          <w:lang w:val="de-AT"/>
        </w:rPr>
      </w:pPr>
    </w:p>
    <w:p w14:paraId="5E38E4A6" w14:textId="77777777" w:rsidR="00D14C87" w:rsidRPr="0085135C" w:rsidRDefault="00D14C87" w:rsidP="00D14C87">
      <w:pPr>
        <w:pStyle w:val="Listenabsatz"/>
        <w:numPr>
          <w:ilvl w:val="0"/>
          <w:numId w:val="78"/>
        </w:numPr>
        <w:contextualSpacing/>
        <w:rPr>
          <w:sz w:val="24"/>
          <w:szCs w:val="24"/>
          <w:lang w:val="de-AT"/>
        </w:rPr>
      </w:pPr>
      <w:r w:rsidRPr="0085135C">
        <w:rPr>
          <w:sz w:val="24"/>
          <w:szCs w:val="24"/>
        </w:rPr>
        <w:t>Zugriff durch unautorisierte Personen bei erfolgreicher Umgehung des VPNs oder Missbrauch von Zugangsdaten</w:t>
      </w:r>
    </w:p>
    <w:p w14:paraId="47A8ADB0" w14:textId="77777777" w:rsidR="00D14C87" w:rsidRPr="0085135C" w:rsidRDefault="00D14C87" w:rsidP="00D14C87">
      <w:pPr>
        <w:pStyle w:val="Listenabsatz"/>
        <w:numPr>
          <w:ilvl w:val="0"/>
          <w:numId w:val="78"/>
        </w:numPr>
        <w:contextualSpacing/>
        <w:rPr>
          <w:sz w:val="24"/>
          <w:szCs w:val="24"/>
          <w:lang w:val="de-AT"/>
        </w:rPr>
      </w:pPr>
      <w:r w:rsidRPr="0085135C">
        <w:rPr>
          <w:sz w:val="24"/>
          <w:szCs w:val="24"/>
        </w:rPr>
        <w:t>Mögliche Kompromittierung sensibler Systeme (z. B. Server, interne Anwendungen)</w:t>
      </w:r>
    </w:p>
    <w:p w14:paraId="2D1C1CAB" w14:textId="77777777" w:rsidR="00D14C87" w:rsidRDefault="00D14C87" w:rsidP="00D14C87">
      <w:pPr>
        <w:ind w:left="1056"/>
        <w:rPr>
          <w:sz w:val="24"/>
          <w:szCs w:val="24"/>
        </w:rPr>
      </w:pPr>
    </w:p>
    <w:p w14:paraId="2A849CE5" w14:textId="77777777" w:rsidR="00D14C87" w:rsidRDefault="00D14C87" w:rsidP="00D14C87">
      <w:pPr>
        <w:ind w:left="1056"/>
        <w:rPr>
          <w:sz w:val="24"/>
          <w:szCs w:val="24"/>
        </w:rPr>
      </w:pPr>
    </w:p>
    <w:p w14:paraId="3C83CFB0" w14:textId="77777777" w:rsidR="00D14C87" w:rsidRDefault="00D14C87" w:rsidP="00D14C87">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sidRPr="00422120">
        <w:rPr>
          <w:b/>
          <w:bCs/>
          <w:color w:val="FFC000"/>
          <w:sz w:val="24"/>
          <w:szCs w:val="24"/>
        </w:rPr>
        <w:t xml:space="preserve">Mittel </w:t>
      </w:r>
    </w:p>
    <w:p w14:paraId="27C36C41" w14:textId="77777777" w:rsidR="00D14C87" w:rsidRDefault="00D14C87" w:rsidP="00D14C87">
      <w:pPr>
        <w:ind w:left="1080"/>
        <w:jc w:val="both"/>
        <w:rPr>
          <w:b/>
          <w:bCs/>
          <w:sz w:val="24"/>
          <w:szCs w:val="24"/>
        </w:rPr>
      </w:pPr>
      <w:r>
        <w:rPr>
          <w:b/>
          <w:bCs/>
          <w:sz w:val="24"/>
          <w:szCs w:val="24"/>
        </w:rPr>
        <w:tab/>
      </w:r>
    </w:p>
    <w:p w14:paraId="0F1CC0E0" w14:textId="77777777" w:rsidR="00D14C87" w:rsidRDefault="00D14C87" w:rsidP="00D14C87">
      <w:pPr>
        <w:ind w:left="1080"/>
        <w:jc w:val="both"/>
        <w:rPr>
          <w:sz w:val="24"/>
          <w:szCs w:val="24"/>
          <w:lang w:val="de-AT"/>
        </w:rPr>
      </w:pPr>
      <w:r w:rsidRPr="0085135C">
        <w:rPr>
          <w:sz w:val="24"/>
          <w:szCs w:val="24"/>
        </w:rPr>
        <w:t>Aufgrund der vorhandenen VPN-Beschränkung ist das Grundrisiko reduziert, jedoch abhängig von Wartung und Konfigurationssorgfalt.</w:t>
      </w:r>
    </w:p>
    <w:p w14:paraId="5D1FFAE2" w14:textId="77777777" w:rsidR="00D14C87" w:rsidRPr="00E92A10" w:rsidRDefault="00D14C87" w:rsidP="00D14C87">
      <w:pPr>
        <w:ind w:left="1080"/>
        <w:jc w:val="both"/>
        <w:rPr>
          <w:sz w:val="24"/>
          <w:szCs w:val="24"/>
          <w:lang w:val="de-AT"/>
        </w:rPr>
      </w:pPr>
    </w:p>
    <w:p w14:paraId="2EE8A212" w14:textId="77777777" w:rsidR="00D14C87" w:rsidRDefault="00D14C87" w:rsidP="00D14C87">
      <w:pPr>
        <w:ind w:left="1080"/>
        <w:jc w:val="both"/>
        <w:rPr>
          <w:sz w:val="24"/>
          <w:szCs w:val="24"/>
        </w:rPr>
      </w:pPr>
    </w:p>
    <w:p w14:paraId="2D9E4A95" w14:textId="77777777" w:rsidR="00D14C87" w:rsidRDefault="00D14C87" w:rsidP="00D14C87">
      <w:pPr>
        <w:ind w:left="1080"/>
        <w:jc w:val="both"/>
        <w:rPr>
          <w:b/>
          <w:bCs/>
          <w:sz w:val="24"/>
          <w:szCs w:val="24"/>
        </w:rPr>
      </w:pPr>
      <w:r>
        <w:rPr>
          <w:b/>
          <w:bCs/>
          <w:sz w:val="24"/>
          <w:szCs w:val="24"/>
        </w:rPr>
        <w:t>Schadenspotenzial</w:t>
      </w:r>
      <w:r w:rsidRPr="0073077E">
        <w:rPr>
          <w:b/>
          <w:bCs/>
          <w:sz w:val="24"/>
          <w:szCs w:val="24"/>
        </w:rPr>
        <w:t>:</w:t>
      </w:r>
      <w:r>
        <w:rPr>
          <w:b/>
          <w:bCs/>
          <w:sz w:val="24"/>
          <w:szCs w:val="24"/>
        </w:rPr>
        <w:t xml:space="preserve"> </w:t>
      </w:r>
      <w:r>
        <w:rPr>
          <w:b/>
          <w:bCs/>
          <w:color w:val="FF0000"/>
          <w:sz w:val="24"/>
          <w:szCs w:val="24"/>
        </w:rPr>
        <w:t>Hoch</w:t>
      </w:r>
    </w:p>
    <w:p w14:paraId="2C9FF8E4" w14:textId="77777777" w:rsidR="00D14C87" w:rsidRDefault="00D14C87" w:rsidP="00D14C87">
      <w:pPr>
        <w:ind w:left="1080"/>
        <w:jc w:val="both"/>
        <w:rPr>
          <w:b/>
          <w:bCs/>
          <w:sz w:val="24"/>
          <w:szCs w:val="24"/>
        </w:rPr>
      </w:pPr>
      <w:r>
        <w:rPr>
          <w:b/>
          <w:bCs/>
          <w:sz w:val="24"/>
          <w:szCs w:val="24"/>
        </w:rPr>
        <w:tab/>
      </w:r>
    </w:p>
    <w:p w14:paraId="101C169A" w14:textId="77777777" w:rsidR="00D14C87" w:rsidRDefault="00D14C87" w:rsidP="00D14C87">
      <w:pPr>
        <w:ind w:left="1080"/>
        <w:jc w:val="both"/>
        <w:rPr>
          <w:sz w:val="24"/>
          <w:szCs w:val="24"/>
        </w:rPr>
      </w:pPr>
      <w:r w:rsidRPr="00422120">
        <w:rPr>
          <w:sz w:val="24"/>
          <w:szCs w:val="24"/>
        </w:rPr>
        <w:t>Ein erfolgreicher Angriff über einen Firewall-/VPN-Zugang kann umfassenden Zugriff auf interne Systeme ermöglichen.</w:t>
      </w:r>
    </w:p>
    <w:p w14:paraId="209BC845" w14:textId="77777777" w:rsidR="00D14C87" w:rsidRDefault="00D14C87" w:rsidP="00D14C87">
      <w:pPr>
        <w:ind w:left="1080"/>
        <w:jc w:val="both"/>
        <w:rPr>
          <w:sz w:val="24"/>
          <w:szCs w:val="24"/>
        </w:rPr>
      </w:pPr>
    </w:p>
    <w:p w14:paraId="135ECCFF" w14:textId="77777777" w:rsidR="00D14C87" w:rsidRDefault="00D14C87" w:rsidP="00D14C87">
      <w:pPr>
        <w:widowControl/>
        <w:autoSpaceDE/>
        <w:autoSpaceDN/>
        <w:spacing w:after="160" w:line="259" w:lineRule="auto"/>
        <w:rPr>
          <w:sz w:val="24"/>
          <w:szCs w:val="24"/>
        </w:rPr>
      </w:pPr>
    </w:p>
    <w:p w14:paraId="36EB0284" w14:textId="77777777" w:rsidR="00D14C87" w:rsidRPr="001D4849" w:rsidRDefault="00D14C87" w:rsidP="00D14C87">
      <w:pPr>
        <w:ind w:left="1080"/>
        <w:jc w:val="both"/>
        <w:rPr>
          <w:sz w:val="24"/>
          <w:szCs w:val="24"/>
        </w:rPr>
      </w:pPr>
    </w:p>
    <w:p w14:paraId="70CC5E69" w14:textId="77777777" w:rsidR="00D14C87" w:rsidRDefault="00D14C87" w:rsidP="00D14C87">
      <w:pPr>
        <w:ind w:left="372" w:firstLine="708"/>
        <w:jc w:val="both"/>
        <w:rPr>
          <w:b/>
          <w:bCs/>
          <w:sz w:val="24"/>
          <w:szCs w:val="24"/>
        </w:rPr>
      </w:pPr>
      <w:r>
        <w:rPr>
          <w:b/>
          <w:bCs/>
          <w:sz w:val="24"/>
          <w:szCs w:val="24"/>
        </w:rPr>
        <w:t>Empfohlene Maßnahmen:</w:t>
      </w:r>
    </w:p>
    <w:p w14:paraId="6B4EE7E4" w14:textId="77777777" w:rsidR="00D14C87" w:rsidRPr="0073077E" w:rsidRDefault="00D14C87" w:rsidP="00D14C87">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1196"/>
        <w:gridCol w:w="30"/>
        <w:gridCol w:w="3921"/>
        <w:gridCol w:w="3748"/>
        <w:gridCol w:w="30"/>
        <w:gridCol w:w="66"/>
        <w:gridCol w:w="81"/>
      </w:tblGrid>
      <w:tr w:rsidR="00D14C87" w:rsidRPr="00E92A10" w14:paraId="0C975C0D" w14:textId="77777777" w:rsidTr="007F628B">
        <w:trPr>
          <w:tblHeader/>
          <w:tblCellSpacing w:w="15" w:type="dxa"/>
        </w:trPr>
        <w:tc>
          <w:tcPr>
            <w:tcW w:w="0" w:type="auto"/>
            <w:vAlign w:val="center"/>
            <w:hideMark/>
          </w:tcPr>
          <w:p w14:paraId="4D22F882" w14:textId="77777777" w:rsidR="00D14C87" w:rsidRPr="00E92A10" w:rsidRDefault="00D14C87" w:rsidP="007F628B">
            <w:pPr>
              <w:ind w:left="360"/>
              <w:rPr>
                <w:b/>
                <w:bCs/>
                <w:lang w:val="de-AT"/>
              </w:rPr>
            </w:pPr>
            <w:r w:rsidRPr="00E92A10">
              <w:rPr>
                <w:b/>
                <w:bCs/>
                <w:lang w:val="de-AT"/>
              </w:rPr>
              <w:lastRenderedPageBreak/>
              <w:t>Priorität</w:t>
            </w:r>
          </w:p>
        </w:tc>
        <w:tc>
          <w:tcPr>
            <w:tcW w:w="0" w:type="auto"/>
            <w:gridSpan w:val="4"/>
            <w:vAlign w:val="center"/>
            <w:hideMark/>
          </w:tcPr>
          <w:p w14:paraId="51A4759B" w14:textId="77777777" w:rsidR="00D14C87" w:rsidRPr="00E92A10" w:rsidRDefault="00D14C87" w:rsidP="007F628B">
            <w:pPr>
              <w:ind w:left="360"/>
              <w:rPr>
                <w:b/>
                <w:bCs/>
                <w:lang w:val="de-AT"/>
              </w:rPr>
            </w:pPr>
            <w:r w:rsidRPr="00E92A10">
              <w:rPr>
                <w:b/>
                <w:bCs/>
                <w:lang w:val="de-AT"/>
              </w:rPr>
              <w:t>Maßnahme</w:t>
            </w:r>
          </w:p>
        </w:tc>
        <w:tc>
          <w:tcPr>
            <w:tcW w:w="0" w:type="auto"/>
            <w:vAlign w:val="center"/>
          </w:tcPr>
          <w:p w14:paraId="2D40A81B" w14:textId="77777777" w:rsidR="00D14C87" w:rsidRPr="00E92A10" w:rsidRDefault="00D14C87" w:rsidP="007F628B">
            <w:pPr>
              <w:ind w:left="360"/>
              <w:rPr>
                <w:b/>
                <w:bCs/>
                <w:lang w:val="de-AT"/>
              </w:rPr>
            </w:pPr>
          </w:p>
        </w:tc>
        <w:tc>
          <w:tcPr>
            <w:tcW w:w="0" w:type="auto"/>
            <w:vAlign w:val="center"/>
          </w:tcPr>
          <w:p w14:paraId="247DE3C2" w14:textId="77777777" w:rsidR="00D14C87" w:rsidRPr="00E92A10" w:rsidRDefault="00D14C87" w:rsidP="007F628B">
            <w:pPr>
              <w:ind w:left="360"/>
              <w:rPr>
                <w:b/>
                <w:bCs/>
                <w:lang w:val="de-AT"/>
              </w:rPr>
            </w:pPr>
          </w:p>
        </w:tc>
      </w:tr>
      <w:tr w:rsidR="00D14C87" w:rsidRPr="00E92A10" w14:paraId="55C10911" w14:textId="77777777" w:rsidTr="007F628B">
        <w:trPr>
          <w:tblCellSpacing w:w="15" w:type="dxa"/>
        </w:trPr>
        <w:tc>
          <w:tcPr>
            <w:tcW w:w="0" w:type="auto"/>
            <w:vAlign w:val="center"/>
            <w:hideMark/>
          </w:tcPr>
          <w:p w14:paraId="25B318A5" w14:textId="77777777" w:rsidR="00D14C87" w:rsidRPr="00E92A10" w:rsidRDefault="00D14C87" w:rsidP="007F628B">
            <w:pPr>
              <w:ind w:left="360"/>
              <w:rPr>
                <w:lang w:val="de-AT"/>
              </w:rPr>
            </w:pPr>
            <w:r w:rsidRPr="00E92A10">
              <w:rPr>
                <w:lang w:val="de-AT"/>
              </w:rPr>
              <w:t>Hoch</w:t>
            </w:r>
          </w:p>
        </w:tc>
        <w:tc>
          <w:tcPr>
            <w:tcW w:w="0" w:type="auto"/>
            <w:gridSpan w:val="4"/>
            <w:vAlign w:val="center"/>
            <w:hideMark/>
          </w:tcPr>
          <w:p w14:paraId="62C53513" w14:textId="77777777" w:rsidR="00D14C87" w:rsidRPr="00E92A10" w:rsidRDefault="00D14C87" w:rsidP="007F628B">
            <w:pPr>
              <w:ind w:left="360"/>
              <w:rPr>
                <w:lang w:val="de-AT"/>
              </w:rPr>
            </w:pPr>
            <w:r w:rsidRPr="00422120">
              <w:t>Regelmäßige Prüfung und Aktualisierung der Firewall-Firmware</w:t>
            </w:r>
          </w:p>
        </w:tc>
        <w:tc>
          <w:tcPr>
            <w:tcW w:w="0" w:type="auto"/>
            <w:vAlign w:val="center"/>
          </w:tcPr>
          <w:p w14:paraId="42921084" w14:textId="77777777" w:rsidR="00D14C87" w:rsidRPr="00E92A10" w:rsidRDefault="00D14C87" w:rsidP="007F628B">
            <w:pPr>
              <w:ind w:left="360"/>
              <w:rPr>
                <w:lang w:val="de-AT"/>
              </w:rPr>
            </w:pPr>
          </w:p>
        </w:tc>
        <w:tc>
          <w:tcPr>
            <w:tcW w:w="0" w:type="auto"/>
            <w:vAlign w:val="center"/>
          </w:tcPr>
          <w:p w14:paraId="78906008" w14:textId="77777777" w:rsidR="00D14C87" w:rsidRPr="00E92A10" w:rsidRDefault="00D14C87" w:rsidP="007F628B">
            <w:pPr>
              <w:ind w:left="360"/>
              <w:rPr>
                <w:lang w:val="de-AT"/>
              </w:rPr>
            </w:pPr>
          </w:p>
        </w:tc>
      </w:tr>
      <w:tr w:rsidR="00D14C87" w:rsidRPr="00E92A10" w14:paraId="454507D5" w14:textId="77777777" w:rsidTr="007F628B">
        <w:trPr>
          <w:tblCellSpacing w:w="15" w:type="dxa"/>
        </w:trPr>
        <w:tc>
          <w:tcPr>
            <w:tcW w:w="0" w:type="auto"/>
            <w:vAlign w:val="center"/>
            <w:hideMark/>
          </w:tcPr>
          <w:p w14:paraId="6985BC3F" w14:textId="77777777" w:rsidR="00D14C87" w:rsidRPr="00E92A10" w:rsidRDefault="00D14C87" w:rsidP="007F628B">
            <w:pPr>
              <w:ind w:left="360"/>
              <w:rPr>
                <w:lang w:val="de-AT"/>
              </w:rPr>
            </w:pPr>
            <w:r w:rsidRPr="00E92A10">
              <w:rPr>
                <w:lang w:val="de-AT"/>
              </w:rPr>
              <w:t>Hoch</w:t>
            </w:r>
          </w:p>
        </w:tc>
        <w:tc>
          <w:tcPr>
            <w:tcW w:w="0" w:type="auto"/>
            <w:gridSpan w:val="4"/>
            <w:vAlign w:val="center"/>
            <w:hideMark/>
          </w:tcPr>
          <w:p w14:paraId="4A93AC61" w14:textId="77777777" w:rsidR="00D14C87" w:rsidRPr="00E92A10" w:rsidRDefault="00D14C87" w:rsidP="007F628B">
            <w:pPr>
              <w:ind w:left="360"/>
              <w:rPr>
                <w:lang w:val="de-AT"/>
              </w:rPr>
            </w:pPr>
            <w:r w:rsidRPr="00422120">
              <w:t>Review aller aktiven Firewall-Regeln auf Notwendigkeit und Minimierung (Least Privilege-Prinzip)</w:t>
            </w:r>
          </w:p>
        </w:tc>
        <w:tc>
          <w:tcPr>
            <w:tcW w:w="0" w:type="auto"/>
            <w:vAlign w:val="center"/>
          </w:tcPr>
          <w:p w14:paraId="1E48E9DF" w14:textId="77777777" w:rsidR="00D14C87" w:rsidRPr="00E92A10" w:rsidRDefault="00D14C87" w:rsidP="007F628B">
            <w:pPr>
              <w:ind w:left="360"/>
              <w:rPr>
                <w:lang w:val="de-AT"/>
              </w:rPr>
            </w:pPr>
          </w:p>
        </w:tc>
        <w:tc>
          <w:tcPr>
            <w:tcW w:w="0" w:type="auto"/>
            <w:vAlign w:val="center"/>
          </w:tcPr>
          <w:p w14:paraId="6E40C150" w14:textId="77777777" w:rsidR="00D14C87" w:rsidRPr="00E92A10" w:rsidRDefault="00D14C87" w:rsidP="007F628B">
            <w:pPr>
              <w:ind w:left="360"/>
              <w:rPr>
                <w:lang w:val="de-AT"/>
              </w:rPr>
            </w:pPr>
          </w:p>
        </w:tc>
      </w:tr>
      <w:tr w:rsidR="00D14C87" w:rsidRPr="00E92A10" w14:paraId="5033C257" w14:textId="77777777" w:rsidTr="007F628B">
        <w:trPr>
          <w:tblCellSpacing w:w="15" w:type="dxa"/>
        </w:trPr>
        <w:tc>
          <w:tcPr>
            <w:tcW w:w="0" w:type="auto"/>
            <w:vAlign w:val="center"/>
            <w:hideMark/>
          </w:tcPr>
          <w:p w14:paraId="044A5445" w14:textId="77777777" w:rsidR="00D14C87" w:rsidRPr="00E92A10" w:rsidRDefault="00D14C87" w:rsidP="007F628B">
            <w:pPr>
              <w:ind w:left="360"/>
              <w:rPr>
                <w:lang w:val="de-AT"/>
              </w:rPr>
            </w:pPr>
            <w:r w:rsidRPr="00E92A10">
              <w:rPr>
                <w:lang w:val="de-AT"/>
              </w:rPr>
              <w:t>Mittel</w:t>
            </w:r>
          </w:p>
        </w:tc>
        <w:tc>
          <w:tcPr>
            <w:tcW w:w="0" w:type="auto"/>
            <w:gridSpan w:val="4"/>
            <w:vAlign w:val="center"/>
            <w:hideMark/>
          </w:tcPr>
          <w:p w14:paraId="328F7F08" w14:textId="77777777" w:rsidR="00D14C87" w:rsidRPr="00E92A10" w:rsidRDefault="00D14C87" w:rsidP="007F628B">
            <w:pPr>
              <w:ind w:left="360"/>
              <w:rPr>
                <w:lang w:val="de-AT"/>
              </w:rPr>
            </w:pPr>
            <w:r w:rsidRPr="00422120">
              <w:t>Protokollierung und zentrales Monitoring der Firewall-Aktivitäten aktivieren bzw. prüfen</w:t>
            </w:r>
          </w:p>
        </w:tc>
        <w:tc>
          <w:tcPr>
            <w:tcW w:w="0" w:type="auto"/>
            <w:vAlign w:val="center"/>
          </w:tcPr>
          <w:p w14:paraId="460936F0" w14:textId="77777777" w:rsidR="00D14C87" w:rsidRPr="00E92A10" w:rsidRDefault="00D14C87" w:rsidP="007F628B">
            <w:pPr>
              <w:ind w:left="360"/>
              <w:rPr>
                <w:lang w:val="de-AT"/>
              </w:rPr>
            </w:pPr>
          </w:p>
        </w:tc>
        <w:tc>
          <w:tcPr>
            <w:tcW w:w="0" w:type="auto"/>
            <w:vAlign w:val="center"/>
          </w:tcPr>
          <w:p w14:paraId="6A8D77A4" w14:textId="77777777" w:rsidR="00D14C87" w:rsidRPr="00E92A10" w:rsidRDefault="00D14C87" w:rsidP="007F628B">
            <w:pPr>
              <w:ind w:left="360"/>
              <w:rPr>
                <w:lang w:val="de-AT"/>
              </w:rPr>
            </w:pPr>
          </w:p>
        </w:tc>
      </w:tr>
      <w:tr w:rsidR="00D14C87" w:rsidRPr="00E92A10" w14:paraId="79144B94" w14:textId="77777777" w:rsidTr="007F628B">
        <w:trPr>
          <w:tblCellSpacing w:w="15" w:type="dxa"/>
        </w:trPr>
        <w:tc>
          <w:tcPr>
            <w:tcW w:w="0" w:type="auto"/>
            <w:vAlign w:val="center"/>
            <w:hideMark/>
          </w:tcPr>
          <w:p w14:paraId="6CB375CB" w14:textId="77777777" w:rsidR="00D14C87" w:rsidRPr="00E92A10" w:rsidRDefault="00D14C87" w:rsidP="007F628B">
            <w:pPr>
              <w:ind w:left="360"/>
              <w:rPr>
                <w:lang w:val="de-AT"/>
              </w:rPr>
            </w:pPr>
            <w:r w:rsidRPr="00E92A10">
              <w:rPr>
                <w:lang w:val="de-AT"/>
              </w:rPr>
              <w:t>Mittel</w:t>
            </w:r>
          </w:p>
        </w:tc>
        <w:tc>
          <w:tcPr>
            <w:tcW w:w="0" w:type="auto"/>
            <w:gridSpan w:val="4"/>
            <w:vAlign w:val="center"/>
            <w:hideMark/>
          </w:tcPr>
          <w:p w14:paraId="3BBAE60E" w14:textId="77777777" w:rsidR="00D14C87" w:rsidRPr="00E92A10" w:rsidRDefault="00D14C87" w:rsidP="007F628B">
            <w:pPr>
              <w:ind w:left="360"/>
              <w:rPr>
                <w:lang w:val="de-AT"/>
              </w:rPr>
            </w:pPr>
            <w:r w:rsidRPr="00422120">
              <w:t>Regelmäßige Überprüfung der VPN-Benutzer und verwendeten Verschlüsselungs-/Authentifizierungsmechanismen</w:t>
            </w:r>
          </w:p>
        </w:tc>
        <w:tc>
          <w:tcPr>
            <w:tcW w:w="0" w:type="auto"/>
            <w:vAlign w:val="center"/>
          </w:tcPr>
          <w:p w14:paraId="0C1883ED" w14:textId="77777777" w:rsidR="00D14C87" w:rsidRPr="00E92A10" w:rsidRDefault="00D14C87" w:rsidP="007F628B">
            <w:pPr>
              <w:ind w:left="360"/>
              <w:rPr>
                <w:lang w:val="de-AT"/>
              </w:rPr>
            </w:pPr>
          </w:p>
        </w:tc>
        <w:tc>
          <w:tcPr>
            <w:tcW w:w="0" w:type="auto"/>
            <w:vAlign w:val="center"/>
          </w:tcPr>
          <w:p w14:paraId="2389D099" w14:textId="77777777" w:rsidR="00D14C87" w:rsidRPr="00E92A10" w:rsidRDefault="00D14C87" w:rsidP="007F628B">
            <w:pPr>
              <w:ind w:left="360"/>
              <w:rPr>
                <w:lang w:val="de-AT"/>
              </w:rPr>
            </w:pPr>
          </w:p>
        </w:tc>
      </w:tr>
      <w:tr w:rsidR="00D14C87" w:rsidRPr="00E92A10" w14:paraId="55573591" w14:textId="77777777" w:rsidTr="007F628B">
        <w:trPr>
          <w:gridAfter w:val="3"/>
          <w:tblCellSpacing w:w="15" w:type="dxa"/>
        </w:trPr>
        <w:tc>
          <w:tcPr>
            <w:tcW w:w="0" w:type="auto"/>
            <w:gridSpan w:val="2"/>
            <w:vAlign w:val="center"/>
            <w:hideMark/>
          </w:tcPr>
          <w:p w14:paraId="1AA47058" w14:textId="77777777" w:rsidR="00D14C87" w:rsidRPr="00E92A10" w:rsidRDefault="00D14C87" w:rsidP="007F628B">
            <w:pPr>
              <w:rPr>
                <w:lang w:val="de-AT"/>
              </w:rPr>
            </w:pPr>
          </w:p>
        </w:tc>
        <w:tc>
          <w:tcPr>
            <w:tcW w:w="0" w:type="auto"/>
            <w:vAlign w:val="center"/>
          </w:tcPr>
          <w:p w14:paraId="317691F2" w14:textId="77777777" w:rsidR="00D14C87" w:rsidRPr="00E92A10" w:rsidRDefault="00D14C87" w:rsidP="007F628B">
            <w:pPr>
              <w:ind w:left="360"/>
              <w:rPr>
                <w:lang w:val="de-AT"/>
              </w:rPr>
            </w:pPr>
          </w:p>
        </w:tc>
        <w:tc>
          <w:tcPr>
            <w:tcW w:w="0" w:type="auto"/>
            <w:vAlign w:val="center"/>
          </w:tcPr>
          <w:p w14:paraId="2CC9D0AD" w14:textId="77777777" w:rsidR="00D14C87" w:rsidRPr="00E92A10" w:rsidRDefault="00D14C87" w:rsidP="007F628B">
            <w:pPr>
              <w:ind w:left="360"/>
              <w:rPr>
                <w:lang w:val="de-AT"/>
              </w:rPr>
            </w:pPr>
          </w:p>
        </w:tc>
      </w:tr>
    </w:tbl>
    <w:p w14:paraId="0DAEE8C6" w14:textId="77777777" w:rsidR="00D14C87" w:rsidRDefault="00D14C87" w:rsidP="00D14C87">
      <w:pPr>
        <w:ind w:left="1080"/>
        <w:rPr>
          <w:sz w:val="24"/>
          <w:szCs w:val="24"/>
        </w:rPr>
      </w:pPr>
    </w:p>
    <w:p w14:paraId="0A24B964" w14:textId="77777777" w:rsidR="00D14C87" w:rsidRDefault="00D14C87" w:rsidP="00D14C87">
      <w:pPr>
        <w:ind w:left="1080"/>
      </w:pPr>
    </w:p>
    <w:p w14:paraId="3DE8F36A" w14:textId="77777777" w:rsidR="00D14C87" w:rsidRDefault="00D14C87" w:rsidP="00D14C87">
      <w:pPr>
        <w:pStyle w:val="berschrift2"/>
        <w:numPr>
          <w:ilvl w:val="1"/>
          <w:numId w:val="8"/>
        </w:numPr>
        <w:tabs>
          <w:tab w:val="left" w:pos="1402"/>
        </w:tabs>
        <w:spacing w:before="318"/>
      </w:pPr>
      <w:bookmarkStart w:id="9" w:name="_Toc198020405"/>
      <w:r>
        <w:t>Prüfung der Benutzerkontenverwaltung und Rechtevergabe</w:t>
      </w:r>
      <w:bookmarkEnd w:id="9"/>
    </w:p>
    <w:p w14:paraId="2CCF0B4A" w14:textId="77777777" w:rsidR="00D14C87" w:rsidRDefault="00D14C87" w:rsidP="00D14C87"/>
    <w:p w14:paraId="1DF0F14C" w14:textId="6FB5C369" w:rsidR="00D14C87" w:rsidRDefault="00D14C87" w:rsidP="00D14C87">
      <w:pPr>
        <w:ind w:left="1080"/>
        <w:rPr>
          <w:sz w:val="24"/>
          <w:szCs w:val="24"/>
        </w:rPr>
      </w:pPr>
      <w:r>
        <w:rPr>
          <w:sz w:val="24"/>
          <w:szCs w:val="24"/>
        </w:rPr>
        <w:t xml:space="preserve">Die Benutzerkontenverwaltung </w:t>
      </w:r>
      <w:r w:rsidR="00353F5D">
        <w:rPr>
          <w:sz w:val="24"/>
          <w:szCs w:val="24"/>
        </w:rPr>
        <w:t>basiert</w:t>
      </w:r>
      <w:r>
        <w:rPr>
          <w:sz w:val="24"/>
          <w:szCs w:val="24"/>
        </w:rPr>
        <w:t xml:space="preserve"> auf Windows, ohne Active Directory. Die Rechtevergabe erfolgt ausschließlich über den Geschäftsführer.</w:t>
      </w:r>
    </w:p>
    <w:p w14:paraId="3F65BB2A" w14:textId="77777777" w:rsidR="00D14C87" w:rsidRDefault="00D14C87" w:rsidP="00D14C87">
      <w:pPr>
        <w:ind w:left="1080"/>
        <w:rPr>
          <w:sz w:val="24"/>
          <w:szCs w:val="24"/>
        </w:rPr>
      </w:pPr>
    </w:p>
    <w:p w14:paraId="3CCA09D5" w14:textId="77777777" w:rsidR="00D14C87" w:rsidRDefault="00D14C87" w:rsidP="00D14C87">
      <w:pPr>
        <w:ind w:left="1056"/>
        <w:rPr>
          <w:b/>
          <w:bCs/>
          <w:sz w:val="24"/>
          <w:szCs w:val="24"/>
          <w:lang w:val="de-AT"/>
        </w:rPr>
      </w:pPr>
      <w:r w:rsidRPr="00FC474A">
        <w:rPr>
          <w:b/>
          <w:bCs/>
          <w:sz w:val="24"/>
          <w:szCs w:val="24"/>
          <w:lang w:val="de-AT"/>
        </w:rPr>
        <w:t>Risiken</w:t>
      </w:r>
      <w:r>
        <w:rPr>
          <w:b/>
          <w:bCs/>
          <w:sz w:val="24"/>
          <w:szCs w:val="24"/>
          <w:lang w:val="de-AT"/>
        </w:rPr>
        <w:t>:</w:t>
      </w:r>
    </w:p>
    <w:p w14:paraId="2DE80679" w14:textId="77777777" w:rsidR="00D14C87" w:rsidRPr="00FC474A" w:rsidRDefault="00D14C87" w:rsidP="00D14C87">
      <w:pPr>
        <w:ind w:left="1056"/>
        <w:rPr>
          <w:b/>
          <w:bCs/>
          <w:sz w:val="24"/>
          <w:szCs w:val="24"/>
          <w:lang w:val="de-AT"/>
        </w:rPr>
      </w:pPr>
    </w:p>
    <w:p w14:paraId="394D1E7C"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 xml:space="preserve">Fehlende zentrale Kontrolle </w:t>
      </w:r>
    </w:p>
    <w:p w14:paraId="5E973C4F"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Keine einheitliche Richtlinie zur Rechtevergabe</w:t>
      </w:r>
    </w:p>
    <w:p w14:paraId="6AF1848E"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Unzureichende Transparenz</w:t>
      </w:r>
    </w:p>
    <w:p w14:paraId="4E771DF7"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 xml:space="preserve">Single Point of Failure: </w:t>
      </w:r>
    </w:p>
    <w:p w14:paraId="4AC5799A"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 xml:space="preserve">Keine zentrale Passwort- oder Sicherheitsrichtlinienumsetzung: </w:t>
      </w:r>
    </w:p>
    <w:p w14:paraId="14D6DFDD" w14:textId="77777777" w:rsidR="00D14C87" w:rsidRDefault="00D14C87" w:rsidP="00D14C87">
      <w:pPr>
        <w:ind w:left="1080"/>
        <w:jc w:val="both"/>
        <w:rPr>
          <w:b/>
          <w:bCs/>
          <w:sz w:val="24"/>
          <w:szCs w:val="24"/>
        </w:rPr>
      </w:pPr>
    </w:p>
    <w:p w14:paraId="1256EFBD" w14:textId="77777777" w:rsidR="00D14C87" w:rsidRDefault="00D14C87" w:rsidP="00D14C87">
      <w:pPr>
        <w:ind w:left="1080"/>
        <w:jc w:val="both"/>
        <w:rPr>
          <w:b/>
          <w:bCs/>
          <w:sz w:val="24"/>
          <w:szCs w:val="24"/>
        </w:rPr>
      </w:pPr>
    </w:p>
    <w:p w14:paraId="2C37DFF5" w14:textId="77777777" w:rsidR="00D14C87" w:rsidRDefault="00D14C87" w:rsidP="00D14C87">
      <w:pPr>
        <w:ind w:left="1080"/>
        <w:jc w:val="both"/>
        <w:rPr>
          <w:b/>
          <w:bCs/>
          <w:sz w:val="24"/>
          <w:szCs w:val="24"/>
        </w:rPr>
      </w:pPr>
      <w:r>
        <w:rPr>
          <w:b/>
          <w:bCs/>
          <w:sz w:val="24"/>
          <w:szCs w:val="24"/>
        </w:rPr>
        <w:t>Auswirkungen</w:t>
      </w:r>
      <w:r w:rsidRPr="0073077E">
        <w:rPr>
          <w:b/>
          <w:bCs/>
          <w:sz w:val="24"/>
          <w:szCs w:val="24"/>
        </w:rPr>
        <w:t>:</w:t>
      </w:r>
    </w:p>
    <w:p w14:paraId="7697799D" w14:textId="77777777" w:rsidR="00D14C87" w:rsidRDefault="00D14C87" w:rsidP="00D14C87">
      <w:pPr>
        <w:ind w:left="1080"/>
        <w:jc w:val="both"/>
        <w:rPr>
          <w:sz w:val="24"/>
          <w:szCs w:val="24"/>
          <w:lang w:val="de-AT"/>
        </w:rPr>
      </w:pPr>
    </w:p>
    <w:p w14:paraId="2C218468"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Erhöhte Wahrscheinlichkeit für unautorisierte Zugriffe</w:t>
      </w:r>
    </w:p>
    <w:p w14:paraId="1CE153BD"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Verstöße gegen das Prinzip der minimalen Rechtevergabe (Least Privilege)</w:t>
      </w:r>
    </w:p>
    <w:p w14:paraId="0B5637DB"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Schwierige Nachvollziehbarkeit bei Sicherheitsvorfällen</w:t>
      </w:r>
    </w:p>
    <w:p w14:paraId="05A976E6"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Verzögerungen bei Kontoverwaltung (z. B. bei Onboarding/Offboarding von Mitarbeitenden)</w:t>
      </w:r>
    </w:p>
    <w:p w14:paraId="5142FAB8" w14:textId="77777777" w:rsidR="00D14C87" w:rsidRDefault="00D14C87" w:rsidP="00D14C87">
      <w:pPr>
        <w:ind w:left="1056"/>
        <w:rPr>
          <w:sz w:val="24"/>
          <w:szCs w:val="24"/>
        </w:rPr>
      </w:pPr>
    </w:p>
    <w:p w14:paraId="11994248" w14:textId="77777777" w:rsidR="00D14C87" w:rsidRDefault="00D14C87" w:rsidP="00D14C87">
      <w:pPr>
        <w:ind w:left="1056"/>
        <w:rPr>
          <w:sz w:val="24"/>
          <w:szCs w:val="24"/>
        </w:rPr>
      </w:pPr>
    </w:p>
    <w:p w14:paraId="3F908B0A" w14:textId="77777777" w:rsidR="00D14C87" w:rsidRDefault="00D14C87" w:rsidP="00D14C87">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sidRPr="00422120">
        <w:rPr>
          <w:b/>
          <w:bCs/>
          <w:color w:val="FFC000"/>
          <w:sz w:val="24"/>
          <w:szCs w:val="24"/>
        </w:rPr>
        <w:t xml:space="preserve">Mittel </w:t>
      </w:r>
    </w:p>
    <w:p w14:paraId="2732D208" w14:textId="77777777" w:rsidR="00D14C87" w:rsidRDefault="00D14C87" w:rsidP="00D14C87">
      <w:pPr>
        <w:ind w:left="1080"/>
        <w:jc w:val="both"/>
        <w:rPr>
          <w:b/>
          <w:bCs/>
          <w:sz w:val="24"/>
          <w:szCs w:val="24"/>
        </w:rPr>
      </w:pPr>
      <w:r>
        <w:rPr>
          <w:b/>
          <w:bCs/>
          <w:sz w:val="24"/>
          <w:szCs w:val="24"/>
        </w:rPr>
        <w:tab/>
      </w:r>
    </w:p>
    <w:p w14:paraId="63B036C0" w14:textId="77777777" w:rsidR="00D14C87" w:rsidRDefault="00D14C87" w:rsidP="00D14C87">
      <w:pPr>
        <w:ind w:left="1080"/>
        <w:jc w:val="both"/>
        <w:rPr>
          <w:sz w:val="24"/>
          <w:szCs w:val="24"/>
          <w:lang w:val="de-AT"/>
        </w:rPr>
      </w:pPr>
      <w:r w:rsidRPr="00197CD0">
        <w:rPr>
          <w:sz w:val="24"/>
          <w:szCs w:val="24"/>
        </w:rPr>
        <w:t>Manuelle, dezentrale Verwaltung ist fehleranfällig und im Alltagsbetrieb oft nicht nachhaltig umsetzbar.</w:t>
      </w:r>
    </w:p>
    <w:p w14:paraId="7A314647" w14:textId="77777777" w:rsidR="00D14C87" w:rsidRPr="00E92A10" w:rsidRDefault="00D14C87" w:rsidP="00D14C87">
      <w:pPr>
        <w:ind w:left="1080"/>
        <w:jc w:val="both"/>
        <w:rPr>
          <w:sz w:val="24"/>
          <w:szCs w:val="24"/>
          <w:lang w:val="de-AT"/>
        </w:rPr>
      </w:pPr>
    </w:p>
    <w:p w14:paraId="4F620C86" w14:textId="77777777" w:rsidR="00D14C87" w:rsidRDefault="00D14C87" w:rsidP="00D14C87">
      <w:pPr>
        <w:ind w:left="1080"/>
        <w:jc w:val="both"/>
        <w:rPr>
          <w:sz w:val="24"/>
          <w:szCs w:val="24"/>
        </w:rPr>
      </w:pPr>
    </w:p>
    <w:p w14:paraId="7F875EE5" w14:textId="77777777" w:rsidR="00D14C87" w:rsidRDefault="00D14C87" w:rsidP="00D14C87">
      <w:pPr>
        <w:ind w:left="1080"/>
        <w:jc w:val="both"/>
        <w:rPr>
          <w:b/>
          <w:bCs/>
          <w:sz w:val="24"/>
          <w:szCs w:val="24"/>
        </w:rPr>
      </w:pPr>
      <w:r>
        <w:rPr>
          <w:b/>
          <w:bCs/>
          <w:sz w:val="24"/>
          <w:szCs w:val="24"/>
        </w:rPr>
        <w:t>Schadenspotenzial</w:t>
      </w:r>
      <w:r w:rsidRPr="0073077E">
        <w:rPr>
          <w:b/>
          <w:bCs/>
          <w:sz w:val="24"/>
          <w:szCs w:val="24"/>
        </w:rPr>
        <w:t>:</w:t>
      </w:r>
      <w:r>
        <w:rPr>
          <w:b/>
          <w:bCs/>
          <w:sz w:val="24"/>
          <w:szCs w:val="24"/>
        </w:rPr>
        <w:t xml:space="preserve"> </w:t>
      </w:r>
      <w:r>
        <w:rPr>
          <w:b/>
          <w:bCs/>
          <w:color w:val="FF0000"/>
          <w:sz w:val="24"/>
          <w:szCs w:val="24"/>
        </w:rPr>
        <w:t>Hoch</w:t>
      </w:r>
    </w:p>
    <w:p w14:paraId="07507ED1" w14:textId="77777777" w:rsidR="00D14C87" w:rsidRDefault="00D14C87" w:rsidP="00D14C87">
      <w:pPr>
        <w:ind w:left="1080"/>
        <w:jc w:val="both"/>
        <w:rPr>
          <w:b/>
          <w:bCs/>
          <w:sz w:val="24"/>
          <w:szCs w:val="24"/>
        </w:rPr>
      </w:pPr>
      <w:r>
        <w:rPr>
          <w:b/>
          <w:bCs/>
          <w:sz w:val="24"/>
          <w:szCs w:val="24"/>
        </w:rPr>
        <w:tab/>
      </w:r>
    </w:p>
    <w:p w14:paraId="361DC2B6" w14:textId="77777777" w:rsidR="00D14C87" w:rsidRDefault="00D14C87" w:rsidP="00D14C87">
      <w:pPr>
        <w:ind w:left="1080"/>
        <w:jc w:val="both"/>
        <w:rPr>
          <w:sz w:val="24"/>
          <w:szCs w:val="24"/>
        </w:rPr>
      </w:pPr>
      <w:r w:rsidRPr="00197CD0">
        <w:rPr>
          <w:sz w:val="24"/>
          <w:szCs w:val="24"/>
        </w:rPr>
        <w:t>Ein überprivilegierter oder verwaister Zugang kann als Einfallstor für Malware oder Datenabfluss dienen.</w:t>
      </w:r>
    </w:p>
    <w:p w14:paraId="2EC38F18" w14:textId="77777777" w:rsidR="00D14C87" w:rsidRDefault="00D14C87" w:rsidP="00D14C87">
      <w:pPr>
        <w:widowControl/>
        <w:autoSpaceDE/>
        <w:autoSpaceDN/>
        <w:spacing w:after="160" w:line="259" w:lineRule="auto"/>
        <w:rPr>
          <w:sz w:val="24"/>
          <w:szCs w:val="24"/>
        </w:rPr>
      </w:pPr>
    </w:p>
    <w:p w14:paraId="1F55506E" w14:textId="77777777" w:rsidR="00D14C87" w:rsidRDefault="00D14C87" w:rsidP="00D14C87">
      <w:pPr>
        <w:ind w:left="1080"/>
        <w:jc w:val="both"/>
        <w:rPr>
          <w:sz w:val="24"/>
          <w:szCs w:val="24"/>
        </w:rPr>
      </w:pPr>
    </w:p>
    <w:p w14:paraId="26FB5518" w14:textId="77777777" w:rsidR="00D14C87" w:rsidRPr="001D4849" w:rsidRDefault="00D14C87" w:rsidP="00D14C87">
      <w:pPr>
        <w:ind w:left="1080"/>
        <w:jc w:val="both"/>
        <w:rPr>
          <w:sz w:val="24"/>
          <w:szCs w:val="24"/>
        </w:rPr>
      </w:pPr>
    </w:p>
    <w:p w14:paraId="12FC37FD" w14:textId="77777777" w:rsidR="00D14C87" w:rsidRDefault="00D14C87" w:rsidP="00D14C87">
      <w:pPr>
        <w:ind w:left="372" w:firstLine="708"/>
        <w:jc w:val="both"/>
        <w:rPr>
          <w:b/>
          <w:bCs/>
          <w:sz w:val="24"/>
          <w:szCs w:val="24"/>
        </w:rPr>
      </w:pPr>
      <w:r>
        <w:rPr>
          <w:b/>
          <w:bCs/>
          <w:sz w:val="24"/>
          <w:szCs w:val="24"/>
        </w:rPr>
        <w:t>Empfohlene Maßnahmen:</w:t>
      </w:r>
    </w:p>
    <w:p w14:paraId="70FC9636" w14:textId="77777777" w:rsidR="00D14C87" w:rsidRPr="0073077E" w:rsidRDefault="00D14C87" w:rsidP="00D14C87">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1197"/>
        <w:gridCol w:w="30"/>
        <w:gridCol w:w="3834"/>
        <w:gridCol w:w="3834"/>
        <w:gridCol w:w="30"/>
        <w:gridCol w:w="66"/>
        <w:gridCol w:w="81"/>
      </w:tblGrid>
      <w:tr w:rsidR="00D14C87" w:rsidRPr="00E92A10" w14:paraId="7D1E7892" w14:textId="77777777" w:rsidTr="007F628B">
        <w:trPr>
          <w:tblHeader/>
          <w:tblCellSpacing w:w="15" w:type="dxa"/>
        </w:trPr>
        <w:tc>
          <w:tcPr>
            <w:tcW w:w="0" w:type="auto"/>
            <w:vAlign w:val="center"/>
            <w:hideMark/>
          </w:tcPr>
          <w:p w14:paraId="251B8364" w14:textId="77777777" w:rsidR="00D14C87" w:rsidRPr="00E92A10" w:rsidRDefault="00D14C87" w:rsidP="007F628B">
            <w:pPr>
              <w:ind w:left="360"/>
              <w:rPr>
                <w:b/>
                <w:bCs/>
                <w:lang w:val="de-AT"/>
              </w:rPr>
            </w:pPr>
            <w:r w:rsidRPr="00E92A10">
              <w:rPr>
                <w:b/>
                <w:bCs/>
                <w:lang w:val="de-AT"/>
              </w:rPr>
              <w:t>Priorität</w:t>
            </w:r>
          </w:p>
        </w:tc>
        <w:tc>
          <w:tcPr>
            <w:tcW w:w="0" w:type="auto"/>
            <w:gridSpan w:val="4"/>
            <w:vAlign w:val="center"/>
            <w:hideMark/>
          </w:tcPr>
          <w:p w14:paraId="2B8C4ADA" w14:textId="77777777" w:rsidR="00D14C87" w:rsidRPr="00E92A10" w:rsidRDefault="00D14C87" w:rsidP="007F628B">
            <w:pPr>
              <w:ind w:left="360"/>
              <w:rPr>
                <w:b/>
                <w:bCs/>
                <w:lang w:val="de-AT"/>
              </w:rPr>
            </w:pPr>
            <w:r w:rsidRPr="00E92A10">
              <w:rPr>
                <w:b/>
                <w:bCs/>
                <w:lang w:val="de-AT"/>
              </w:rPr>
              <w:t>Maßnahme</w:t>
            </w:r>
          </w:p>
        </w:tc>
        <w:tc>
          <w:tcPr>
            <w:tcW w:w="0" w:type="auto"/>
            <w:vAlign w:val="center"/>
          </w:tcPr>
          <w:p w14:paraId="40205786" w14:textId="77777777" w:rsidR="00D14C87" w:rsidRPr="00E92A10" w:rsidRDefault="00D14C87" w:rsidP="007F628B">
            <w:pPr>
              <w:ind w:left="360"/>
              <w:rPr>
                <w:b/>
                <w:bCs/>
                <w:lang w:val="de-AT"/>
              </w:rPr>
            </w:pPr>
          </w:p>
        </w:tc>
        <w:tc>
          <w:tcPr>
            <w:tcW w:w="0" w:type="auto"/>
            <w:vAlign w:val="center"/>
          </w:tcPr>
          <w:p w14:paraId="33CA90B7" w14:textId="77777777" w:rsidR="00D14C87" w:rsidRPr="00E92A10" w:rsidRDefault="00D14C87" w:rsidP="007F628B">
            <w:pPr>
              <w:ind w:left="360"/>
              <w:rPr>
                <w:b/>
                <w:bCs/>
                <w:lang w:val="de-AT"/>
              </w:rPr>
            </w:pPr>
          </w:p>
        </w:tc>
      </w:tr>
      <w:tr w:rsidR="00D14C87" w:rsidRPr="00E92A10" w14:paraId="6383E543" w14:textId="77777777" w:rsidTr="007F628B">
        <w:trPr>
          <w:tblCellSpacing w:w="15" w:type="dxa"/>
        </w:trPr>
        <w:tc>
          <w:tcPr>
            <w:tcW w:w="0" w:type="auto"/>
            <w:vAlign w:val="center"/>
            <w:hideMark/>
          </w:tcPr>
          <w:p w14:paraId="15046CCE" w14:textId="77777777" w:rsidR="00D14C87" w:rsidRPr="00E92A10" w:rsidRDefault="00D14C87" w:rsidP="007F628B">
            <w:pPr>
              <w:ind w:left="360"/>
              <w:rPr>
                <w:lang w:val="de-AT"/>
              </w:rPr>
            </w:pPr>
            <w:r w:rsidRPr="00E92A10">
              <w:rPr>
                <w:lang w:val="de-AT"/>
              </w:rPr>
              <w:t>Hoch</w:t>
            </w:r>
          </w:p>
        </w:tc>
        <w:tc>
          <w:tcPr>
            <w:tcW w:w="0" w:type="auto"/>
            <w:gridSpan w:val="4"/>
            <w:vAlign w:val="center"/>
            <w:hideMark/>
          </w:tcPr>
          <w:p w14:paraId="65CEE6BC" w14:textId="77777777" w:rsidR="00D14C87" w:rsidRPr="00E92A10" w:rsidRDefault="00D14C87" w:rsidP="007F628B">
            <w:pPr>
              <w:ind w:left="360"/>
              <w:rPr>
                <w:lang w:val="de-AT"/>
              </w:rPr>
            </w:pPr>
            <w:r w:rsidRPr="00197CD0">
              <w:t>Einführung eines zentralen Benutzerverzeichnisses (z. B. Microsoft Active Directory)</w:t>
            </w:r>
          </w:p>
        </w:tc>
        <w:tc>
          <w:tcPr>
            <w:tcW w:w="0" w:type="auto"/>
            <w:vAlign w:val="center"/>
          </w:tcPr>
          <w:p w14:paraId="4D76BA93" w14:textId="77777777" w:rsidR="00D14C87" w:rsidRPr="00E92A10" w:rsidRDefault="00D14C87" w:rsidP="007F628B">
            <w:pPr>
              <w:ind w:left="360"/>
              <w:rPr>
                <w:lang w:val="de-AT"/>
              </w:rPr>
            </w:pPr>
          </w:p>
        </w:tc>
        <w:tc>
          <w:tcPr>
            <w:tcW w:w="0" w:type="auto"/>
            <w:vAlign w:val="center"/>
          </w:tcPr>
          <w:p w14:paraId="5EE0720A" w14:textId="77777777" w:rsidR="00D14C87" w:rsidRPr="00E92A10" w:rsidRDefault="00D14C87" w:rsidP="007F628B">
            <w:pPr>
              <w:ind w:left="360"/>
              <w:rPr>
                <w:lang w:val="de-AT"/>
              </w:rPr>
            </w:pPr>
          </w:p>
        </w:tc>
      </w:tr>
      <w:tr w:rsidR="00D14C87" w:rsidRPr="00E92A10" w14:paraId="634AA6D4" w14:textId="77777777" w:rsidTr="007F628B">
        <w:trPr>
          <w:tblCellSpacing w:w="15" w:type="dxa"/>
        </w:trPr>
        <w:tc>
          <w:tcPr>
            <w:tcW w:w="0" w:type="auto"/>
            <w:vAlign w:val="center"/>
            <w:hideMark/>
          </w:tcPr>
          <w:p w14:paraId="55FF304D" w14:textId="77777777" w:rsidR="00D14C87" w:rsidRPr="00E92A10" w:rsidRDefault="00D14C87" w:rsidP="007F628B">
            <w:pPr>
              <w:ind w:left="360"/>
              <w:rPr>
                <w:lang w:val="de-AT"/>
              </w:rPr>
            </w:pPr>
            <w:r w:rsidRPr="00E92A10">
              <w:rPr>
                <w:lang w:val="de-AT"/>
              </w:rPr>
              <w:t>Hoch</w:t>
            </w:r>
          </w:p>
        </w:tc>
        <w:tc>
          <w:tcPr>
            <w:tcW w:w="0" w:type="auto"/>
            <w:gridSpan w:val="4"/>
            <w:vAlign w:val="center"/>
            <w:hideMark/>
          </w:tcPr>
          <w:p w14:paraId="39ECE891" w14:textId="77777777" w:rsidR="00D14C87" w:rsidRPr="00E92A10" w:rsidRDefault="00D14C87" w:rsidP="007F628B">
            <w:pPr>
              <w:ind w:left="360"/>
              <w:rPr>
                <w:lang w:val="de-AT"/>
              </w:rPr>
            </w:pPr>
            <w:r w:rsidRPr="00197CD0">
              <w:t>Erstellung und Umsetzung einer Richtlinie zur Rechtevergabe und Benutzerverwaltung</w:t>
            </w:r>
          </w:p>
        </w:tc>
        <w:tc>
          <w:tcPr>
            <w:tcW w:w="0" w:type="auto"/>
            <w:vAlign w:val="center"/>
          </w:tcPr>
          <w:p w14:paraId="50A2E069" w14:textId="77777777" w:rsidR="00D14C87" w:rsidRPr="00E92A10" w:rsidRDefault="00D14C87" w:rsidP="007F628B">
            <w:pPr>
              <w:ind w:left="360"/>
              <w:rPr>
                <w:lang w:val="de-AT"/>
              </w:rPr>
            </w:pPr>
          </w:p>
        </w:tc>
        <w:tc>
          <w:tcPr>
            <w:tcW w:w="0" w:type="auto"/>
            <w:vAlign w:val="center"/>
          </w:tcPr>
          <w:p w14:paraId="1387FEE7" w14:textId="77777777" w:rsidR="00D14C87" w:rsidRPr="00E92A10" w:rsidRDefault="00D14C87" w:rsidP="007F628B">
            <w:pPr>
              <w:ind w:left="360"/>
              <w:rPr>
                <w:lang w:val="de-AT"/>
              </w:rPr>
            </w:pPr>
          </w:p>
        </w:tc>
      </w:tr>
      <w:tr w:rsidR="00D14C87" w:rsidRPr="00E92A10" w14:paraId="5E88203C" w14:textId="77777777" w:rsidTr="007F628B">
        <w:trPr>
          <w:tblCellSpacing w:w="15" w:type="dxa"/>
        </w:trPr>
        <w:tc>
          <w:tcPr>
            <w:tcW w:w="0" w:type="auto"/>
            <w:vAlign w:val="center"/>
            <w:hideMark/>
          </w:tcPr>
          <w:p w14:paraId="41EEF4B9" w14:textId="77777777" w:rsidR="00D14C87" w:rsidRPr="00E92A10" w:rsidRDefault="00D14C87" w:rsidP="007F628B">
            <w:pPr>
              <w:ind w:left="360"/>
              <w:rPr>
                <w:lang w:val="de-AT"/>
              </w:rPr>
            </w:pPr>
            <w:r w:rsidRPr="00E92A10">
              <w:rPr>
                <w:lang w:val="de-AT"/>
              </w:rPr>
              <w:t>Mittel</w:t>
            </w:r>
          </w:p>
        </w:tc>
        <w:tc>
          <w:tcPr>
            <w:tcW w:w="0" w:type="auto"/>
            <w:gridSpan w:val="4"/>
            <w:vAlign w:val="center"/>
            <w:hideMark/>
          </w:tcPr>
          <w:p w14:paraId="072F31A8" w14:textId="77777777" w:rsidR="00D14C87" w:rsidRPr="00E92A10" w:rsidRDefault="00D14C87" w:rsidP="007F628B">
            <w:pPr>
              <w:ind w:left="360"/>
              <w:rPr>
                <w:lang w:val="de-AT"/>
              </w:rPr>
            </w:pPr>
            <w:r w:rsidRPr="00197CD0">
              <w:t>Schulung des Geschäftsführers und verantwortlicher Personen zur sicheren Kontenverwaltung</w:t>
            </w:r>
          </w:p>
        </w:tc>
        <w:tc>
          <w:tcPr>
            <w:tcW w:w="0" w:type="auto"/>
            <w:vAlign w:val="center"/>
          </w:tcPr>
          <w:p w14:paraId="3890A258" w14:textId="77777777" w:rsidR="00D14C87" w:rsidRPr="00E92A10" w:rsidRDefault="00D14C87" w:rsidP="007F628B">
            <w:pPr>
              <w:ind w:left="360"/>
              <w:rPr>
                <w:lang w:val="de-AT"/>
              </w:rPr>
            </w:pPr>
          </w:p>
        </w:tc>
        <w:tc>
          <w:tcPr>
            <w:tcW w:w="0" w:type="auto"/>
            <w:vAlign w:val="center"/>
          </w:tcPr>
          <w:p w14:paraId="1FB0D92C" w14:textId="77777777" w:rsidR="00D14C87" w:rsidRPr="00E92A10" w:rsidRDefault="00D14C87" w:rsidP="007F628B">
            <w:pPr>
              <w:ind w:left="360"/>
              <w:rPr>
                <w:lang w:val="de-AT"/>
              </w:rPr>
            </w:pPr>
          </w:p>
        </w:tc>
      </w:tr>
      <w:tr w:rsidR="00D14C87" w:rsidRPr="00E92A10" w14:paraId="0639E188" w14:textId="77777777" w:rsidTr="007F628B">
        <w:trPr>
          <w:tblCellSpacing w:w="15" w:type="dxa"/>
        </w:trPr>
        <w:tc>
          <w:tcPr>
            <w:tcW w:w="0" w:type="auto"/>
            <w:vAlign w:val="center"/>
            <w:hideMark/>
          </w:tcPr>
          <w:p w14:paraId="274980EE" w14:textId="77777777" w:rsidR="00D14C87" w:rsidRPr="00E92A10" w:rsidRDefault="00D14C87" w:rsidP="007F628B">
            <w:pPr>
              <w:ind w:left="360"/>
              <w:rPr>
                <w:lang w:val="de-AT"/>
              </w:rPr>
            </w:pPr>
            <w:r w:rsidRPr="00E92A10">
              <w:rPr>
                <w:lang w:val="de-AT"/>
              </w:rPr>
              <w:t>Mittel</w:t>
            </w:r>
          </w:p>
        </w:tc>
        <w:tc>
          <w:tcPr>
            <w:tcW w:w="0" w:type="auto"/>
            <w:gridSpan w:val="4"/>
            <w:vAlign w:val="center"/>
            <w:hideMark/>
          </w:tcPr>
          <w:p w14:paraId="49E3E9DA" w14:textId="77777777" w:rsidR="00D14C87" w:rsidRPr="00E92A10" w:rsidRDefault="00D14C87" w:rsidP="007F628B">
            <w:pPr>
              <w:ind w:left="360"/>
              <w:rPr>
                <w:lang w:val="de-AT"/>
              </w:rPr>
            </w:pPr>
            <w:r w:rsidRPr="00197CD0">
              <w:t>Protokollierung von Kontoänderungen und Rechtevergabe implementieren</w:t>
            </w:r>
          </w:p>
        </w:tc>
        <w:tc>
          <w:tcPr>
            <w:tcW w:w="0" w:type="auto"/>
            <w:vAlign w:val="center"/>
          </w:tcPr>
          <w:p w14:paraId="478F1D4C" w14:textId="77777777" w:rsidR="00D14C87" w:rsidRPr="00E92A10" w:rsidRDefault="00D14C87" w:rsidP="007F628B">
            <w:pPr>
              <w:ind w:left="360"/>
              <w:rPr>
                <w:lang w:val="de-AT"/>
              </w:rPr>
            </w:pPr>
          </w:p>
        </w:tc>
        <w:tc>
          <w:tcPr>
            <w:tcW w:w="0" w:type="auto"/>
            <w:vAlign w:val="center"/>
          </w:tcPr>
          <w:p w14:paraId="5863C2ED" w14:textId="77777777" w:rsidR="00D14C87" w:rsidRPr="00E92A10" w:rsidRDefault="00D14C87" w:rsidP="007F628B">
            <w:pPr>
              <w:ind w:left="360"/>
              <w:rPr>
                <w:lang w:val="de-AT"/>
              </w:rPr>
            </w:pPr>
          </w:p>
        </w:tc>
      </w:tr>
      <w:tr w:rsidR="00D14C87" w:rsidRPr="00E92A10" w14:paraId="41DDB8BD" w14:textId="77777777" w:rsidTr="007F628B">
        <w:trPr>
          <w:gridAfter w:val="3"/>
          <w:tblCellSpacing w:w="15" w:type="dxa"/>
        </w:trPr>
        <w:tc>
          <w:tcPr>
            <w:tcW w:w="0" w:type="auto"/>
            <w:gridSpan w:val="2"/>
            <w:vAlign w:val="center"/>
            <w:hideMark/>
          </w:tcPr>
          <w:p w14:paraId="758DD34D" w14:textId="77777777" w:rsidR="00D14C87" w:rsidRPr="00E92A10" w:rsidRDefault="00D14C87" w:rsidP="007F628B">
            <w:pPr>
              <w:rPr>
                <w:lang w:val="de-AT"/>
              </w:rPr>
            </w:pPr>
          </w:p>
        </w:tc>
        <w:tc>
          <w:tcPr>
            <w:tcW w:w="0" w:type="auto"/>
            <w:vAlign w:val="center"/>
          </w:tcPr>
          <w:p w14:paraId="5CF03A51" w14:textId="77777777" w:rsidR="00D14C87" w:rsidRPr="00E92A10" w:rsidRDefault="00D14C87" w:rsidP="007F628B">
            <w:pPr>
              <w:ind w:left="360"/>
              <w:rPr>
                <w:lang w:val="de-AT"/>
              </w:rPr>
            </w:pPr>
          </w:p>
        </w:tc>
        <w:tc>
          <w:tcPr>
            <w:tcW w:w="0" w:type="auto"/>
            <w:vAlign w:val="center"/>
          </w:tcPr>
          <w:p w14:paraId="06FA0D52" w14:textId="77777777" w:rsidR="00D14C87" w:rsidRPr="00E92A10" w:rsidRDefault="00D14C87" w:rsidP="007F628B">
            <w:pPr>
              <w:ind w:left="360"/>
              <w:rPr>
                <w:lang w:val="de-AT"/>
              </w:rPr>
            </w:pPr>
          </w:p>
        </w:tc>
      </w:tr>
    </w:tbl>
    <w:p w14:paraId="7204FC1B" w14:textId="77777777" w:rsidR="00D14C87" w:rsidRDefault="00D14C87" w:rsidP="00D14C87">
      <w:pPr>
        <w:pStyle w:val="berschrift2"/>
        <w:numPr>
          <w:ilvl w:val="1"/>
          <w:numId w:val="8"/>
        </w:numPr>
        <w:tabs>
          <w:tab w:val="left" w:pos="1402"/>
        </w:tabs>
        <w:spacing w:before="318"/>
      </w:pPr>
      <w:bookmarkStart w:id="10" w:name="_Toc198020406"/>
      <w:r>
        <w:t>Einsatz sicherer Authentifizierungsmethoden (z. B. Multi-Faktor-Authentifizierung)</w:t>
      </w:r>
      <w:bookmarkEnd w:id="10"/>
    </w:p>
    <w:p w14:paraId="444882A8" w14:textId="77777777" w:rsidR="00D14C87" w:rsidRDefault="00D14C87" w:rsidP="00D14C87"/>
    <w:p w14:paraId="2CC941C5" w14:textId="77777777" w:rsidR="00D14C87" w:rsidRDefault="00D14C87" w:rsidP="00D14C87">
      <w:pPr>
        <w:ind w:left="1080"/>
        <w:rPr>
          <w:sz w:val="24"/>
          <w:szCs w:val="24"/>
        </w:rPr>
      </w:pPr>
      <w:r>
        <w:rPr>
          <w:sz w:val="24"/>
          <w:szCs w:val="24"/>
        </w:rPr>
        <w:t>Bei der Authentifizierung wurde festgestellt, dass nur bei einer Ausnahme (M365) eine MFA aktiv ist, bei allen anderen Systemen authentifiziert man sich mit Benutzername und Passwort ohne zweiten Faktor.</w:t>
      </w:r>
    </w:p>
    <w:p w14:paraId="3FECFB22" w14:textId="77777777" w:rsidR="00D14C87" w:rsidRDefault="00D14C87" w:rsidP="00D14C87">
      <w:pPr>
        <w:ind w:left="1080"/>
        <w:rPr>
          <w:sz w:val="24"/>
          <w:szCs w:val="24"/>
        </w:rPr>
      </w:pPr>
    </w:p>
    <w:p w14:paraId="016B15A8" w14:textId="77777777" w:rsidR="00D14C87" w:rsidRDefault="00D14C87" w:rsidP="00D14C87">
      <w:pPr>
        <w:ind w:left="1080"/>
        <w:rPr>
          <w:sz w:val="24"/>
          <w:szCs w:val="24"/>
        </w:rPr>
      </w:pPr>
    </w:p>
    <w:p w14:paraId="042A7A65" w14:textId="77777777" w:rsidR="00D14C87" w:rsidRDefault="00D14C87" w:rsidP="00D14C87">
      <w:pPr>
        <w:ind w:left="1056"/>
        <w:rPr>
          <w:b/>
          <w:bCs/>
          <w:sz w:val="24"/>
          <w:szCs w:val="24"/>
          <w:lang w:val="de-AT"/>
        </w:rPr>
      </w:pPr>
      <w:r w:rsidRPr="00FC474A">
        <w:rPr>
          <w:b/>
          <w:bCs/>
          <w:sz w:val="24"/>
          <w:szCs w:val="24"/>
          <w:lang w:val="de-AT"/>
        </w:rPr>
        <w:t>Risiken</w:t>
      </w:r>
      <w:r>
        <w:rPr>
          <w:b/>
          <w:bCs/>
          <w:sz w:val="24"/>
          <w:szCs w:val="24"/>
          <w:lang w:val="de-AT"/>
        </w:rPr>
        <w:t>:</w:t>
      </w:r>
    </w:p>
    <w:p w14:paraId="6CA6162F" w14:textId="77777777" w:rsidR="00D14C87" w:rsidRPr="00FC474A" w:rsidRDefault="00D14C87" w:rsidP="00D14C87">
      <w:pPr>
        <w:ind w:left="1056"/>
        <w:rPr>
          <w:b/>
          <w:bCs/>
          <w:sz w:val="24"/>
          <w:szCs w:val="24"/>
          <w:lang w:val="de-AT"/>
        </w:rPr>
      </w:pPr>
    </w:p>
    <w:p w14:paraId="3AADF5D4" w14:textId="77777777" w:rsidR="00D14C87" w:rsidRPr="00197CD0" w:rsidRDefault="00D14C87" w:rsidP="00D14C87">
      <w:pPr>
        <w:pStyle w:val="Listenabsatz"/>
        <w:numPr>
          <w:ilvl w:val="0"/>
          <w:numId w:val="82"/>
        </w:numPr>
        <w:contextualSpacing/>
        <w:jc w:val="both"/>
        <w:rPr>
          <w:sz w:val="24"/>
          <w:szCs w:val="24"/>
          <w:lang w:val="de-AT"/>
        </w:rPr>
      </w:pPr>
      <w:r w:rsidRPr="00197CD0">
        <w:rPr>
          <w:b/>
          <w:bCs/>
          <w:sz w:val="24"/>
          <w:szCs w:val="24"/>
          <w:lang w:val="de-AT"/>
        </w:rPr>
        <w:t>Schwache oder mehrfach verwendete Passwörter</w:t>
      </w:r>
      <w:r w:rsidRPr="00197CD0">
        <w:rPr>
          <w:sz w:val="24"/>
          <w:szCs w:val="24"/>
          <w:lang w:val="de-AT"/>
        </w:rPr>
        <w:t xml:space="preserve"> können leicht erraten oder durch Phishing abgefangen werden.</w:t>
      </w:r>
    </w:p>
    <w:p w14:paraId="3EBC9E0F" w14:textId="77777777" w:rsidR="00D14C87" w:rsidRPr="00197CD0" w:rsidRDefault="00D14C87" w:rsidP="00D14C87">
      <w:pPr>
        <w:pStyle w:val="Listenabsatz"/>
        <w:numPr>
          <w:ilvl w:val="0"/>
          <w:numId w:val="82"/>
        </w:numPr>
        <w:contextualSpacing/>
        <w:jc w:val="both"/>
        <w:rPr>
          <w:sz w:val="24"/>
          <w:szCs w:val="24"/>
          <w:lang w:val="de-AT"/>
        </w:rPr>
      </w:pPr>
      <w:r w:rsidRPr="00197CD0">
        <w:rPr>
          <w:b/>
          <w:bCs/>
          <w:sz w:val="24"/>
          <w:szCs w:val="24"/>
          <w:lang w:val="de-AT"/>
        </w:rPr>
        <w:t>Kein zusätzlicher Schutz</w:t>
      </w:r>
      <w:r w:rsidRPr="00197CD0">
        <w:rPr>
          <w:sz w:val="24"/>
          <w:szCs w:val="24"/>
          <w:lang w:val="de-AT"/>
        </w:rPr>
        <w:t xml:space="preserve"> bei kompromittierten Zugangsdaten → direkter Zugriff auf Systeme möglich.</w:t>
      </w:r>
    </w:p>
    <w:p w14:paraId="65086955" w14:textId="77777777" w:rsidR="00D14C87" w:rsidRPr="00197CD0" w:rsidRDefault="00D14C87" w:rsidP="00D14C87">
      <w:pPr>
        <w:pStyle w:val="Listenabsatz"/>
        <w:numPr>
          <w:ilvl w:val="0"/>
          <w:numId w:val="82"/>
        </w:numPr>
        <w:contextualSpacing/>
        <w:jc w:val="both"/>
        <w:rPr>
          <w:sz w:val="24"/>
          <w:szCs w:val="24"/>
          <w:lang w:val="de-AT"/>
        </w:rPr>
      </w:pPr>
      <w:r w:rsidRPr="00197CD0">
        <w:rPr>
          <w:b/>
          <w:bCs/>
          <w:sz w:val="24"/>
          <w:szCs w:val="24"/>
          <w:lang w:val="de-AT"/>
        </w:rPr>
        <w:t>Admin-Zugänge ohne MFA</w:t>
      </w:r>
      <w:r w:rsidRPr="00197CD0">
        <w:rPr>
          <w:sz w:val="24"/>
          <w:szCs w:val="24"/>
          <w:lang w:val="de-AT"/>
        </w:rPr>
        <w:t>: Besonders kritisch, da hier maximaler Schaden bei Missbrauch möglich ist.</w:t>
      </w:r>
    </w:p>
    <w:p w14:paraId="0EBDD173" w14:textId="77777777" w:rsidR="00D14C87" w:rsidRPr="00197CD0" w:rsidRDefault="00D14C87" w:rsidP="00D14C87">
      <w:pPr>
        <w:pStyle w:val="Listenabsatz"/>
        <w:numPr>
          <w:ilvl w:val="0"/>
          <w:numId w:val="82"/>
        </w:numPr>
        <w:contextualSpacing/>
        <w:jc w:val="both"/>
        <w:rPr>
          <w:sz w:val="24"/>
          <w:szCs w:val="24"/>
          <w:lang w:val="de-AT"/>
        </w:rPr>
      </w:pPr>
      <w:r w:rsidRPr="00197CD0">
        <w:rPr>
          <w:b/>
          <w:bCs/>
          <w:sz w:val="24"/>
          <w:szCs w:val="24"/>
          <w:lang w:val="de-AT"/>
        </w:rPr>
        <w:t>Rechtliche Risiken</w:t>
      </w:r>
      <w:r w:rsidRPr="00197CD0">
        <w:rPr>
          <w:sz w:val="24"/>
          <w:szCs w:val="24"/>
          <w:lang w:val="de-AT"/>
        </w:rPr>
        <w:t>: Mangelnde Zugangssicherung kann im Schadensfall als fahrlässig gewertet werden.</w:t>
      </w:r>
    </w:p>
    <w:p w14:paraId="2318EE03" w14:textId="77777777" w:rsidR="00D14C87" w:rsidRDefault="00D14C87" w:rsidP="00D14C87">
      <w:pPr>
        <w:ind w:left="1080"/>
        <w:jc w:val="both"/>
        <w:rPr>
          <w:b/>
          <w:bCs/>
          <w:sz w:val="24"/>
          <w:szCs w:val="24"/>
        </w:rPr>
      </w:pPr>
    </w:p>
    <w:p w14:paraId="0E6FBCA3" w14:textId="77777777" w:rsidR="00D14C87" w:rsidRDefault="00D14C87" w:rsidP="00D14C87">
      <w:pPr>
        <w:ind w:left="1080"/>
        <w:jc w:val="both"/>
        <w:rPr>
          <w:b/>
          <w:bCs/>
          <w:sz w:val="24"/>
          <w:szCs w:val="24"/>
        </w:rPr>
      </w:pPr>
    </w:p>
    <w:p w14:paraId="6FA480FE" w14:textId="77777777" w:rsidR="00D14C87" w:rsidRDefault="00D14C87" w:rsidP="00D14C87">
      <w:pPr>
        <w:ind w:left="1080"/>
        <w:jc w:val="both"/>
        <w:rPr>
          <w:b/>
          <w:bCs/>
          <w:sz w:val="24"/>
          <w:szCs w:val="24"/>
        </w:rPr>
      </w:pPr>
      <w:r>
        <w:rPr>
          <w:b/>
          <w:bCs/>
          <w:sz w:val="24"/>
          <w:szCs w:val="24"/>
        </w:rPr>
        <w:t>Auswirkungen</w:t>
      </w:r>
      <w:r w:rsidRPr="0073077E">
        <w:rPr>
          <w:b/>
          <w:bCs/>
          <w:sz w:val="24"/>
          <w:szCs w:val="24"/>
        </w:rPr>
        <w:t>:</w:t>
      </w:r>
    </w:p>
    <w:p w14:paraId="14F590EE" w14:textId="77777777" w:rsidR="00D14C87" w:rsidRDefault="00D14C87" w:rsidP="00D14C87">
      <w:pPr>
        <w:ind w:left="1080"/>
        <w:jc w:val="both"/>
        <w:rPr>
          <w:sz w:val="24"/>
          <w:szCs w:val="24"/>
          <w:lang w:val="de-AT"/>
        </w:rPr>
      </w:pPr>
    </w:p>
    <w:p w14:paraId="2BC5A94B"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Unautorisierter Zugriff auf vertrauliche Daten und Systeme</w:t>
      </w:r>
    </w:p>
    <w:p w14:paraId="58FC69E0"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Potenzieller Datenverlust, Systemmanipulation oder Verschlüsselung durch Ransomware</w:t>
      </w:r>
    </w:p>
    <w:p w14:paraId="6676A917"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Missbrauch von E-Mail-Konten zur Täuschung oder Phishing</w:t>
      </w:r>
    </w:p>
    <w:p w14:paraId="7141B4B7"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Reputationsschäden, wirtschaftliche Verluste und mögliche Bußgelder bei Datenschutzverletzungen</w:t>
      </w:r>
    </w:p>
    <w:p w14:paraId="00BEB6C3" w14:textId="77777777" w:rsidR="00D14C87" w:rsidRDefault="00D14C87" w:rsidP="00D14C87">
      <w:pPr>
        <w:ind w:left="1056"/>
        <w:rPr>
          <w:sz w:val="24"/>
          <w:szCs w:val="24"/>
        </w:rPr>
      </w:pPr>
    </w:p>
    <w:p w14:paraId="2F760812" w14:textId="77777777" w:rsidR="00D14C87" w:rsidRDefault="00D14C87" w:rsidP="00D14C87">
      <w:pPr>
        <w:ind w:left="1056"/>
        <w:rPr>
          <w:sz w:val="24"/>
          <w:szCs w:val="24"/>
        </w:rPr>
      </w:pPr>
    </w:p>
    <w:p w14:paraId="5E205AFA" w14:textId="77777777" w:rsidR="00D14C87" w:rsidRDefault="00D14C87" w:rsidP="00D14C87">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sidRPr="00197CD0">
        <w:rPr>
          <w:b/>
          <w:bCs/>
          <w:color w:val="FF0000"/>
          <w:sz w:val="24"/>
          <w:szCs w:val="24"/>
        </w:rPr>
        <w:t>Hoch</w:t>
      </w:r>
      <w:r w:rsidRPr="00422120">
        <w:rPr>
          <w:b/>
          <w:bCs/>
          <w:color w:val="FFC000"/>
          <w:sz w:val="24"/>
          <w:szCs w:val="24"/>
        </w:rPr>
        <w:t xml:space="preserve"> </w:t>
      </w:r>
    </w:p>
    <w:p w14:paraId="1A4F1641" w14:textId="77777777" w:rsidR="00D14C87" w:rsidRDefault="00D14C87" w:rsidP="00D14C87">
      <w:pPr>
        <w:ind w:left="1080"/>
        <w:jc w:val="both"/>
        <w:rPr>
          <w:b/>
          <w:bCs/>
          <w:sz w:val="24"/>
          <w:szCs w:val="24"/>
        </w:rPr>
      </w:pPr>
      <w:r>
        <w:rPr>
          <w:b/>
          <w:bCs/>
          <w:sz w:val="24"/>
          <w:szCs w:val="24"/>
        </w:rPr>
        <w:tab/>
      </w:r>
    </w:p>
    <w:p w14:paraId="67158D48" w14:textId="77777777" w:rsidR="00D14C87" w:rsidRPr="00E92A10" w:rsidRDefault="00D14C87" w:rsidP="00D14C87">
      <w:pPr>
        <w:ind w:left="1080"/>
        <w:jc w:val="both"/>
        <w:rPr>
          <w:sz w:val="24"/>
          <w:szCs w:val="24"/>
          <w:lang w:val="de-AT"/>
        </w:rPr>
      </w:pPr>
      <w:r w:rsidRPr="00197CD0">
        <w:rPr>
          <w:sz w:val="24"/>
          <w:szCs w:val="24"/>
        </w:rPr>
        <w:t xml:space="preserve">Passwortbasierte Logins sind heute das häufigste Angriffsziel – ohne MFA sind Systeme </w:t>
      </w:r>
      <w:r w:rsidRPr="00197CD0">
        <w:rPr>
          <w:sz w:val="24"/>
          <w:szCs w:val="24"/>
        </w:rPr>
        <w:lastRenderedPageBreak/>
        <w:t>besonders anfällig.</w:t>
      </w:r>
    </w:p>
    <w:p w14:paraId="40DA02E9" w14:textId="77777777" w:rsidR="00D14C87" w:rsidRDefault="00D14C87" w:rsidP="00D14C87">
      <w:pPr>
        <w:ind w:left="1080"/>
        <w:jc w:val="both"/>
        <w:rPr>
          <w:sz w:val="24"/>
          <w:szCs w:val="24"/>
        </w:rPr>
      </w:pPr>
    </w:p>
    <w:p w14:paraId="06AE72E0" w14:textId="1759E61F" w:rsidR="00D14C87" w:rsidRPr="00197CD0" w:rsidRDefault="00D14C87" w:rsidP="00D14C87">
      <w:pPr>
        <w:ind w:left="1080"/>
        <w:jc w:val="both"/>
        <w:rPr>
          <w:b/>
          <w:bCs/>
          <w:color w:val="FF0000"/>
          <w:sz w:val="24"/>
          <w:szCs w:val="24"/>
        </w:rPr>
      </w:pPr>
      <w:r>
        <w:rPr>
          <w:b/>
          <w:bCs/>
          <w:sz w:val="24"/>
          <w:szCs w:val="24"/>
        </w:rPr>
        <w:t>Schadenspotenzial</w:t>
      </w:r>
      <w:r w:rsidRPr="0073077E">
        <w:rPr>
          <w:b/>
          <w:bCs/>
          <w:sz w:val="24"/>
          <w:szCs w:val="24"/>
        </w:rPr>
        <w:t>:</w:t>
      </w:r>
      <w:r>
        <w:rPr>
          <w:b/>
          <w:bCs/>
          <w:sz w:val="24"/>
          <w:szCs w:val="24"/>
        </w:rPr>
        <w:t xml:space="preserve"> </w:t>
      </w:r>
      <w:r w:rsidRPr="00197CD0">
        <w:rPr>
          <w:b/>
          <w:bCs/>
          <w:color w:val="FF0000"/>
          <w:sz w:val="24"/>
          <w:szCs w:val="24"/>
        </w:rPr>
        <w:t xml:space="preserve">Sehr </w:t>
      </w:r>
      <w:r w:rsidR="00353F5D" w:rsidRPr="00197CD0">
        <w:rPr>
          <w:b/>
          <w:bCs/>
          <w:color w:val="FF0000"/>
          <w:sz w:val="24"/>
          <w:szCs w:val="24"/>
        </w:rPr>
        <w:t>hoch</w:t>
      </w:r>
    </w:p>
    <w:p w14:paraId="6D79A0C3" w14:textId="77777777" w:rsidR="00D14C87" w:rsidRDefault="00D14C87" w:rsidP="00D14C87">
      <w:pPr>
        <w:ind w:left="1080"/>
        <w:jc w:val="both"/>
        <w:rPr>
          <w:b/>
          <w:bCs/>
          <w:sz w:val="24"/>
          <w:szCs w:val="24"/>
        </w:rPr>
      </w:pPr>
      <w:r>
        <w:rPr>
          <w:b/>
          <w:bCs/>
          <w:sz w:val="24"/>
          <w:szCs w:val="24"/>
        </w:rPr>
        <w:tab/>
      </w:r>
    </w:p>
    <w:p w14:paraId="6E194B2E" w14:textId="77777777" w:rsidR="00D14C87" w:rsidRDefault="00D14C87" w:rsidP="00D14C87">
      <w:pPr>
        <w:ind w:left="1080"/>
        <w:jc w:val="both"/>
        <w:rPr>
          <w:sz w:val="24"/>
          <w:szCs w:val="24"/>
        </w:rPr>
      </w:pPr>
      <w:r w:rsidRPr="00197CD0">
        <w:rPr>
          <w:sz w:val="24"/>
          <w:szCs w:val="24"/>
        </w:rPr>
        <w:t>Ein kompromittiertes Konto mit weitreichenden Rechten kann ganze Systeme oder Datenbestände gefährden.</w:t>
      </w:r>
    </w:p>
    <w:p w14:paraId="5B6604BE" w14:textId="77777777" w:rsidR="00D14C87" w:rsidRDefault="00D14C87" w:rsidP="00D14C87">
      <w:pPr>
        <w:widowControl/>
        <w:autoSpaceDE/>
        <w:autoSpaceDN/>
        <w:spacing w:after="160" w:line="259" w:lineRule="auto"/>
        <w:rPr>
          <w:sz w:val="24"/>
          <w:szCs w:val="24"/>
        </w:rPr>
      </w:pPr>
    </w:p>
    <w:p w14:paraId="73D0CF8D" w14:textId="77777777" w:rsidR="00D14C87" w:rsidRPr="001D4849" w:rsidRDefault="00D14C87" w:rsidP="00D14C87">
      <w:pPr>
        <w:ind w:left="1080"/>
        <w:jc w:val="both"/>
        <w:rPr>
          <w:sz w:val="24"/>
          <w:szCs w:val="24"/>
        </w:rPr>
      </w:pPr>
    </w:p>
    <w:p w14:paraId="2CB74EF5" w14:textId="77777777" w:rsidR="00D14C87" w:rsidRDefault="00D14C87" w:rsidP="00D14C87">
      <w:pPr>
        <w:ind w:left="372" w:firstLine="708"/>
        <w:jc w:val="both"/>
        <w:rPr>
          <w:b/>
          <w:bCs/>
          <w:sz w:val="24"/>
          <w:szCs w:val="24"/>
        </w:rPr>
      </w:pPr>
      <w:r>
        <w:rPr>
          <w:b/>
          <w:bCs/>
          <w:sz w:val="24"/>
          <w:szCs w:val="24"/>
        </w:rPr>
        <w:t>Empfohlene Maßnahmen:</w:t>
      </w:r>
    </w:p>
    <w:p w14:paraId="0F5CD4DD" w14:textId="77777777" w:rsidR="00D14C87" w:rsidRPr="0073077E" w:rsidRDefault="00D14C87" w:rsidP="00D14C87">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389"/>
        <w:gridCol w:w="374"/>
        <w:gridCol w:w="30"/>
        <w:gridCol w:w="374"/>
        <w:gridCol w:w="30"/>
        <w:gridCol w:w="7728"/>
        <w:gridCol w:w="66"/>
        <w:gridCol w:w="81"/>
      </w:tblGrid>
      <w:tr w:rsidR="00D14C87" w:rsidRPr="00E92A10" w14:paraId="1D1BFB52" w14:textId="77777777" w:rsidTr="007F628B">
        <w:trPr>
          <w:tblHeader/>
          <w:tblCellSpacing w:w="15" w:type="dxa"/>
        </w:trPr>
        <w:tc>
          <w:tcPr>
            <w:tcW w:w="0" w:type="auto"/>
            <w:gridSpan w:val="5"/>
            <w:vAlign w:val="center"/>
            <w:hideMark/>
          </w:tcPr>
          <w:p w14:paraId="775EDD2D" w14:textId="77777777" w:rsidR="00D14C87" w:rsidRPr="00E92A10" w:rsidRDefault="00D14C87" w:rsidP="007F628B">
            <w:pPr>
              <w:ind w:left="360"/>
              <w:rPr>
                <w:b/>
                <w:bCs/>
                <w:lang w:val="de-AT"/>
              </w:rPr>
            </w:pPr>
            <w:r w:rsidRPr="00E92A10">
              <w:rPr>
                <w:b/>
                <w:bCs/>
                <w:lang w:val="de-AT"/>
              </w:rPr>
              <w:t>Priorität</w:t>
            </w:r>
          </w:p>
        </w:tc>
        <w:tc>
          <w:tcPr>
            <w:tcW w:w="0" w:type="auto"/>
            <w:vAlign w:val="center"/>
            <w:hideMark/>
          </w:tcPr>
          <w:p w14:paraId="0D57FEB6" w14:textId="77777777" w:rsidR="00D14C87" w:rsidRPr="00E92A10" w:rsidRDefault="00D14C87" w:rsidP="007F628B">
            <w:pPr>
              <w:ind w:left="360"/>
              <w:rPr>
                <w:b/>
                <w:bCs/>
                <w:lang w:val="de-AT"/>
              </w:rPr>
            </w:pPr>
            <w:r w:rsidRPr="00E92A10">
              <w:rPr>
                <w:b/>
                <w:bCs/>
                <w:lang w:val="de-AT"/>
              </w:rPr>
              <w:t>Maßnahme</w:t>
            </w:r>
          </w:p>
        </w:tc>
        <w:tc>
          <w:tcPr>
            <w:tcW w:w="0" w:type="auto"/>
            <w:vAlign w:val="center"/>
          </w:tcPr>
          <w:p w14:paraId="03D34D3C" w14:textId="77777777" w:rsidR="00D14C87" w:rsidRPr="00E92A10" w:rsidRDefault="00D14C87" w:rsidP="007F628B">
            <w:pPr>
              <w:ind w:left="360"/>
              <w:rPr>
                <w:b/>
                <w:bCs/>
                <w:lang w:val="de-AT"/>
              </w:rPr>
            </w:pPr>
          </w:p>
        </w:tc>
        <w:tc>
          <w:tcPr>
            <w:tcW w:w="0" w:type="auto"/>
            <w:vAlign w:val="center"/>
          </w:tcPr>
          <w:p w14:paraId="5C46A45A" w14:textId="77777777" w:rsidR="00D14C87" w:rsidRPr="00E92A10" w:rsidRDefault="00D14C87" w:rsidP="007F628B">
            <w:pPr>
              <w:ind w:left="360"/>
              <w:rPr>
                <w:b/>
                <w:bCs/>
                <w:lang w:val="de-AT"/>
              </w:rPr>
            </w:pPr>
          </w:p>
        </w:tc>
      </w:tr>
      <w:tr w:rsidR="00D14C87" w:rsidRPr="00E92A10" w14:paraId="5C093CE1" w14:textId="77777777" w:rsidTr="007F628B">
        <w:trPr>
          <w:tblCellSpacing w:w="15" w:type="dxa"/>
        </w:trPr>
        <w:tc>
          <w:tcPr>
            <w:tcW w:w="0" w:type="auto"/>
            <w:gridSpan w:val="5"/>
            <w:vAlign w:val="center"/>
            <w:hideMark/>
          </w:tcPr>
          <w:p w14:paraId="55853E79" w14:textId="77777777" w:rsidR="00D14C87" w:rsidRPr="00E92A10" w:rsidRDefault="00D14C87" w:rsidP="007F628B">
            <w:pPr>
              <w:ind w:left="360"/>
              <w:rPr>
                <w:lang w:val="de-AT"/>
              </w:rPr>
            </w:pPr>
            <w:r w:rsidRPr="00E92A10">
              <w:rPr>
                <w:lang w:val="de-AT"/>
              </w:rPr>
              <w:t>Hoch</w:t>
            </w:r>
          </w:p>
        </w:tc>
        <w:tc>
          <w:tcPr>
            <w:tcW w:w="0" w:type="auto"/>
            <w:vAlign w:val="center"/>
            <w:hideMark/>
          </w:tcPr>
          <w:p w14:paraId="73BA7EF2" w14:textId="77777777" w:rsidR="00D14C87" w:rsidRPr="00E92A10" w:rsidRDefault="00D14C87" w:rsidP="007F628B">
            <w:pPr>
              <w:ind w:left="360"/>
              <w:rPr>
                <w:lang w:val="de-AT"/>
              </w:rPr>
            </w:pPr>
            <w:r w:rsidRPr="00197CD0">
              <w:t>Einführung von MFA für alle sicherheitsrelevanten Systeme (Admin-Zugänge, Remote-Zugriffe, Mail etc.)</w:t>
            </w:r>
          </w:p>
        </w:tc>
        <w:tc>
          <w:tcPr>
            <w:tcW w:w="0" w:type="auto"/>
            <w:vAlign w:val="center"/>
          </w:tcPr>
          <w:p w14:paraId="54A505B2" w14:textId="77777777" w:rsidR="00D14C87" w:rsidRPr="00E92A10" w:rsidRDefault="00D14C87" w:rsidP="007F628B">
            <w:pPr>
              <w:ind w:left="360"/>
              <w:rPr>
                <w:lang w:val="de-AT"/>
              </w:rPr>
            </w:pPr>
          </w:p>
        </w:tc>
        <w:tc>
          <w:tcPr>
            <w:tcW w:w="0" w:type="auto"/>
            <w:vAlign w:val="center"/>
          </w:tcPr>
          <w:p w14:paraId="59D85A33" w14:textId="77777777" w:rsidR="00D14C87" w:rsidRPr="00E92A10" w:rsidRDefault="00D14C87" w:rsidP="007F628B">
            <w:pPr>
              <w:ind w:left="360"/>
              <w:rPr>
                <w:lang w:val="de-AT"/>
              </w:rPr>
            </w:pPr>
          </w:p>
        </w:tc>
      </w:tr>
      <w:tr w:rsidR="00D14C87" w:rsidRPr="00E92A10" w14:paraId="3C66EF4C" w14:textId="77777777" w:rsidTr="007F628B">
        <w:trPr>
          <w:gridAfter w:val="4"/>
          <w:tblCellSpacing w:w="15" w:type="dxa"/>
        </w:trPr>
        <w:tc>
          <w:tcPr>
            <w:tcW w:w="0" w:type="auto"/>
            <w:gridSpan w:val="3"/>
            <w:vAlign w:val="center"/>
          </w:tcPr>
          <w:p w14:paraId="69716238" w14:textId="77777777" w:rsidR="00D14C87" w:rsidRPr="00E92A10" w:rsidRDefault="00D14C87" w:rsidP="007F628B">
            <w:pPr>
              <w:ind w:left="360"/>
              <w:rPr>
                <w:lang w:val="de-AT"/>
              </w:rPr>
            </w:pPr>
          </w:p>
        </w:tc>
        <w:tc>
          <w:tcPr>
            <w:tcW w:w="0" w:type="auto"/>
            <w:vAlign w:val="center"/>
          </w:tcPr>
          <w:p w14:paraId="3DD2006B" w14:textId="77777777" w:rsidR="00D14C87" w:rsidRPr="00E92A10" w:rsidRDefault="00D14C87" w:rsidP="007F628B">
            <w:pPr>
              <w:ind w:left="360"/>
              <w:rPr>
                <w:lang w:val="de-AT"/>
              </w:rPr>
            </w:pPr>
          </w:p>
        </w:tc>
      </w:tr>
      <w:tr w:rsidR="00D14C87" w:rsidRPr="00E92A10" w14:paraId="27E967DB" w14:textId="77777777" w:rsidTr="007F628B">
        <w:trPr>
          <w:tblCellSpacing w:w="15" w:type="dxa"/>
        </w:trPr>
        <w:tc>
          <w:tcPr>
            <w:tcW w:w="0" w:type="auto"/>
            <w:gridSpan w:val="5"/>
            <w:vAlign w:val="center"/>
            <w:hideMark/>
          </w:tcPr>
          <w:p w14:paraId="53F71C10" w14:textId="77777777" w:rsidR="00D14C87" w:rsidRPr="00E92A10" w:rsidRDefault="00D14C87" w:rsidP="007F628B">
            <w:pPr>
              <w:ind w:left="360"/>
              <w:rPr>
                <w:lang w:val="de-AT"/>
              </w:rPr>
            </w:pPr>
            <w:r w:rsidRPr="00E92A10">
              <w:rPr>
                <w:lang w:val="de-AT"/>
              </w:rPr>
              <w:t>Mittel</w:t>
            </w:r>
          </w:p>
        </w:tc>
        <w:tc>
          <w:tcPr>
            <w:tcW w:w="0" w:type="auto"/>
            <w:vAlign w:val="center"/>
            <w:hideMark/>
          </w:tcPr>
          <w:p w14:paraId="49FC6967" w14:textId="77777777" w:rsidR="00D14C87" w:rsidRPr="00E92A10" w:rsidRDefault="00D14C87" w:rsidP="007F628B">
            <w:pPr>
              <w:ind w:left="360"/>
              <w:rPr>
                <w:lang w:val="de-AT"/>
              </w:rPr>
            </w:pPr>
            <w:r w:rsidRPr="00197CD0">
              <w:t>Schulung der Mitarbeitenden zu sicheren Anmeldeverfahren und Phishing-Erkennung</w:t>
            </w:r>
          </w:p>
        </w:tc>
        <w:tc>
          <w:tcPr>
            <w:tcW w:w="0" w:type="auto"/>
            <w:vAlign w:val="center"/>
          </w:tcPr>
          <w:p w14:paraId="73647B37" w14:textId="77777777" w:rsidR="00D14C87" w:rsidRPr="00E92A10" w:rsidRDefault="00D14C87" w:rsidP="007F628B">
            <w:pPr>
              <w:ind w:left="360"/>
              <w:rPr>
                <w:lang w:val="de-AT"/>
              </w:rPr>
            </w:pPr>
          </w:p>
        </w:tc>
        <w:tc>
          <w:tcPr>
            <w:tcW w:w="0" w:type="auto"/>
            <w:vAlign w:val="center"/>
          </w:tcPr>
          <w:p w14:paraId="70D7F546" w14:textId="77777777" w:rsidR="00D14C87" w:rsidRPr="00E92A10" w:rsidRDefault="00D14C87" w:rsidP="007F628B">
            <w:pPr>
              <w:ind w:left="360"/>
              <w:rPr>
                <w:lang w:val="de-AT"/>
              </w:rPr>
            </w:pPr>
          </w:p>
        </w:tc>
      </w:tr>
      <w:tr w:rsidR="00D14C87" w:rsidRPr="00E92A10" w14:paraId="03D87105" w14:textId="77777777" w:rsidTr="007F628B">
        <w:trPr>
          <w:gridAfter w:val="6"/>
          <w:tblCellSpacing w:w="15" w:type="dxa"/>
        </w:trPr>
        <w:tc>
          <w:tcPr>
            <w:tcW w:w="0" w:type="auto"/>
            <w:vAlign w:val="center"/>
          </w:tcPr>
          <w:p w14:paraId="404205EA" w14:textId="77777777" w:rsidR="00D14C87" w:rsidRPr="00E92A10" w:rsidRDefault="00D14C87" w:rsidP="007F628B">
            <w:pPr>
              <w:ind w:left="360"/>
              <w:rPr>
                <w:lang w:val="de-AT"/>
              </w:rPr>
            </w:pPr>
          </w:p>
        </w:tc>
        <w:tc>
          <w:tcPr>
            <w:tcW w:w="0" w:type="auto"/>
            <w:vAlign w:val="center"/>
          </w:tcPr>
          <w:p w14:paraId="3FE9B52E" w14:textId="77777777" w:rsidR="00D14C87" w:rsidRPr="00E92A10" w:rsidRDefault="00D14C87" w:rsidP="007F628B">
            <w:pPr>
              <w:ind w:left="360"/>
              <w:rPr>
                <w:lang w:val="de-AT"/>
              </w:rPr>
            </w:pPr>
          </w:p>
        </w:tc>
      </w:tr>
    </w:tbl>
    <w:p w14:paraId="21746EFC" w14:textId="77777777" w:rsidR="00D14C87" w:rsidRPr="0073077E" w:rsidRDefault="00D14C87" w:rsidP="00D14C87">
      <w:pPr>
        <w:ind w:left="1080"/>
      </w:pPr>
    </w:p>
    <w:p w14:paraId="0AD28CCC" w14:textId="77777777" w:rsidR="00D14C87" w:rsidRDefault="00D14C87" w:rsidP="00D14C87">
      <w:pPr>
        <w:pStyle w:val="berschrift2"/>
        <w:numPr>
          <w:ilvl w:val="1"/>
          <w:numId w:val="8"/>
        </w:numPr>
        <w:tabs>
          <w:tab w:val="left" w:pos="1402"/>
        </w:tabs>
        <w:spacing w:before="318"/>
      </w:pPr>
      <w:bookmarkStart w:id="11" w:name="_Toc198020407"/>
      <w:r>
        <w:t>Analyse von Sicherheitslücken in Anwendungen und Betriebssystemen</w:t>
      </w:r>
      <w:bookmarkEnd w:id="11"/>
    </w:p>
    <w:p w14:paraId="4A701A04" w14:textId="77777777" w:rsidR="00D14C87" w:rsidRDefault="00D14C87" w:rsidP="00D14C87">
      <w:pPr>
        <w:ind w:left="1080"/>
        <w:rPr>
          <w:sz w:val="24"/>
          <w:szCs w:val="24"/>
        </w:rPr>
      </w:pPr>
      <w:r>
        <w:rPr>
          <w:sz w:val="24"/>
          <w:szCs w:val="24"/>
        </w:rPr>
        <w:t>Es wird kein zentrales Update- und Patchmanagement System eingesetzt, Microsoft Windows Produkte werden nur basierend auf dem Update-Zyklus von Microsoft upgedatet. Allgemeine Software wird nicht aktualisiert, außer wenn eine neue Software angeschafft wird und diese eine veraltete Version ersetzt.</w:t>
      </w:r>
    </w:p>
    <w:p w14:paraId="49A2F63A" w14:textId="77777777" w:rsidR="00D14C87" w:rsidRDefault="00D14C87" w:rsidP="00D14C87">
      <w:pPr>
        <w:ind w:left="1080"/>
        <w:rPr>
          <w:sz w:val="24"/>
          <w:szCs w:val="24"/>
        </w:rPr>
      </w:pPr>
    </w:p>
    <w:p w14:paraId="0BCCE2B2" w14:textId="77777777" w:rsidR="00D14C87" w:rsidRDefault="00D14C87" w:rsidP="00D14C87">
      <w:pPr>
        <w:ind w:left="1056"/>
        <w:rPr>
          <w:b/>
          <w:bCs/>
          <w:sz w:val="24"/>
          <w:szCs w:val="24"/>
          <w:lang w:val="de-AT"/>
        </w:rPr>
      </w:pPr>
      <w:r w:rsidRPr="00FC474A">
        <w:rPr>
          <w:b/>
          <w:bCs/>
          <w:sz w:val="24"/>
          <w:szCs w:val="24"/>
          <w:lang w:val="de-AT"/>
        </w:rPr>
        <w:t>Risiken</w:t>
      </w:r>
      <w:r>
        <w:rPr>
          <w:b/>
          <w:bCs/>
          <w:sz w:val="24"/>
          <w:szCs w:val="24"/>
          <w:lang w:val="de-AT"/>
        </w:rPr>
        <w:t>:</w:t>
      </w:r>
    </w:p>
    <w:p w14:paraId="4E216F0D" w14:textId="77777777" w:rsidR="00D14C87" w:rsidRPr="00FC474A" w:rsidRDefault="00D14C87" w:rsidP="00D14C87">
      <w:pPr>
        <w:ind w:left="1056"/>
        <w:rPr>
          <w:b/>
          <w:bCs/>
          <w:sz w:val="24"/>
          <w:szCs w:val="24"/>
          <w:lang w:val="de-AT"/>
        </w:rPr>
      </w:pPr>
    </w:p>
    <w:p w14:paraId="73AE1BE3"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Bekannte Sicherheitslücken in Softwarekomponenten bleiben unentdeckt und ungepatcht.</w:t>
      </w:r>
    </w:p>
    <w:p w14:paraId="7970CF51"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Malware-Infektionen und Ransomware nutzen häufig bekannte Schwachstellen in veralteter Software.</w:t>
      </w:r>
    </w:p>
    <w:p w14:paraId="77CE605E"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Manuelle oder unregelmäßige Updates führen zu Inkonsistenzen und erschweren Fehleranalysen.</w:t>
      </w:r>
    </w:p>
    <w:p w14:paraId="4353DF6C"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Keine Transparenz über Update-Status: Keine Möglichkeit zur Reaktion bei Sicherheitswarnungen (z. B. CVEs).</w:t>
      </w:r>
    </w:p>
    <w:p w14:paraId="03AF1405" w14:textId="77777777" w:rsidR="00D14C87" w:rsidRDefault="00D14C87" w:rsidP="00D14C87">
      <w:pPr>
        <w:ind w:left="1080"/>
        <w:jc w:val="both"/>
        <w:rPr>
          <w:b/>
          <w:bCs/>
          <w:sz w:val="24"/>
          <w:szCs w:val="24"/>
        </w:rPr>
      </w:pPr>
    </w:p>
    <w:p w14:paraId="6E9FB8DD" w14:textId="77777777" w:rsidR="00D14C87" w:rsidRDefault="00D14C87" w:rsidP="00D14C87">
      <w:pPr>
        <w:ind w:left="1080"/>
        <w:jc w:val="both"/>
        <w:rPr>
          <w:b/>
          <w:bCs/>
          <w:sz w:val="24"/>
          <w:szCs w:val="24"/>
        </w:rPr>
      </w:pPr>
    </w:p>
    <w:p w14:paraId="0083E735" w14:textId="77777777" w:rsidR="00D14C87" w:rsidRDefault="00D14C87" w:rsidP="00D14C87">
      <w:pPr>
        <w:ind w:left="1080"/>
        <w:jc w:val="both"/>
        <w:rPr>
          <w:b/>
          <w:bCs/>
          <w:sz w:val="24"/>
          <w:szCs w:val="24"/>
        </w:rPr>
      </w:pPr>
      <w:r>
        <w:rPr>
          <w:b/>
          <w:bCs/>
          <w:sz w:val="24"/>
          <w:szCs w:val="24"/>
        </w:rPr>
        <w:t>Auswirkungen</w:t>
      </w:r>
      <w:r w:rsidRPr="0073077E">
        <w:rPr>
          <w:b/>
          <w:bCs/>
          <w:sz w:val="24"/>
          <w:szCs w:val="24"/>
        </w:rPr>
        <w:t>:</w:t>
      </w:r>
    </w:p>
    <w:p w14:paraId="5F49858A" w14:textId="77777777" w:rsidR="00D14C87" w:rsidRDefault="00D14C87" w:rsidP="00D14C87">
      <w:pPr>
        <w:ind w:left="1080"/>
        <w:jc w:val="both"/>
        <w:rPr>
          <w:sz w:val="24"/>
          <w:szCs w:val="24"/>
          <w:lang w:val="de-AT"/>
        </w:rPr>
      </w:pPr>
    </w:p>
    <w:p w14:paraId="2294DC32"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 xml:space="preserve">Höheres Risiko für externe Angriffe </w:t>
      </w:r>
    </w:p>
    <w:p w14:paraId="43D04008"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Interne Sicherheitsvorfälle durch kompromittierte Softwaremodule</w:t>
      </w:r>
    </w:p>
    <w:p w14:paraId="273552E4" w14:textId="77777777" w:rsidR="00D14C87" w:rsidRPr="00197CD0" w:rsidRDefault="00D14C87" w:rsidP="00D14C87">
      <w:pPr>
        <w:pStyle w:val="Listenabsatz"/>
        <w:numPr>
          <w:ilvl w:val="0"/>
          <w:numId w:val="82"/>
        </w:numPr>
        <w:contextualSpacing/>
        <w:rPr>
          <w:sz w:val="24"/>
          <w:szCs w:val="24"/>
          <w:lang w:val="de-AT"/>
        </w:rPr>
      </w:pPr>
      <w:r w:rsidRPr="00197CD0">
        <w:rPr>
          <w:sz w:val="24"/>
          <w:szCs w:val="24"/>
          <w:lang w:val="de-AT"/>
        </w:rPr>
        <w:t>Betriebsunterbrechungen durch Schadsoftware oder instabile Softwarezustände</w:t>
      </w:r>
    </w:p>
    <w:p w14:paraId="43B9C274" w14:textId="77777777" w:rsidR="00D14C87" w:rsidRDefault="00D14C87" w:rsidP="00D14C87">
      <w:pPr>
        <w:ind w:left="1056"/>
        <w:rPr>
          <w:sz w:val="24"/>
          <w:szCs w:val="24"/>
        </w:rPr>
      </w:pPr>
    </w:p>
    <w:p w14:paraId="4865BCDF" w14:textId="77777777" w:rsidR="00D14C87" w:rsidRDefault="00D14C87" w:rsidP="00D14C87">
      <w:pPr>
        <w:ind w:left="1056"/>
        <w:rPr>
          <w:sz w:val="24"/>
          <w:szCs w:val="24"/>
        </w:rPr>
      </w:pPr>
    </w:p>
    <w:p w14:paraId="020BA3F6" w14:textId="77777777" w:rsidR="00D14C87" w:rsidRDefault="00D14C87" w:rsidP="00D14C87">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sidRPr="00197CD0">
        <w:rPr>
          <w:b/>
          <w:bCs/>
          <w:color w:val="FF0000"/>
          <w:sz w:val="24"/>
          <w:szCs w:val="24"/>
        </w:rPr>
        <w:t>Hoch</w:t>
      </w:r>
      <w:r w:rsidRPr="00422120">
        <w:rPr>
          <w:b/>
          <w:bCs/>
          <w:color w:val="FFC000"/>
          <w:sz w:val="24"/>
          <w:szCs w:val="24"/>
        </w:rPr>
        <w:t xml:space="preserve"> </w:t>
      </w:r>
    </w:p>
    <w:p w14:paraId="139DCBE4" w14:textId="77777777" w:rsidR="00D14C87" w:rsidRDefault="00D14C87" w:rsidP="00D14C87">
      <w:pPr>
        <w:ind w:left="1080"/>
        <w:jc w:val="both"/>
        <w:rPr>
          <w:b/>
          <w:bCs/>
          <w:sz w:val="24"/>
          <w:szCs w:val="24"/>
        </w:rPr>
      </w:pPr>
      <w:r>
        <w:rPr>
          <w:b/>
          <w:bCs/>
          <w:sz w:val="24"/>
          <w:szCs w:val="24"/>
        </w:rPr>
        <w:lastRenderedPageBreak/>
        <w:tab/>
      </w:r>
    </w:p>
    <w:p w14:paraId="27A3B429" w14:textId="77777777" w:rsidR="00D14C87" w:rsidRDefault="00D14C87" w:rsidP="00D14C87">
      <w:pPr>
        <w:ind w:left="1080"/>
        <w:jc w:val="both"/>
        <w:rPr>
          <w:sz w:val="24"/>
          <w:szCs w:val="24"/>
        </w:rPr>
      </w:pPr>
      <w:r w:rsidRPr="00197CD0">
        <w:rPr>
          <w:sz w:val="24"/>
          <w:szCs w:val="24"/>
        </w:rPr>
        <w:t>Ohne aktives Patchmanagement werden kritische Schwachstellen häufig übersehen oder verspätet behandelt.</w:t>
      </w:r>
    </w:p>
    <w:p w14:paraId="4E435A91" w14:textId="77777777" w:rsidR="00D14C87" w:rsidRDefault="00D14C87" w:rsidP="00D14C87">
      <w:pPr>
        <w:ind w:left="1080"/>
        <w:jc w:val="both"/>
        <w:rPr>
          <w:sz w:val="24"/>
          <w:szCs w:val="24"/>
        </w:rPr>
      </w:pPr>
    </w:p>
    <w:p w14:paraId="08F64612" w14:textId="51F251F1" w:rsidR="00D14C87" w:rsidRPr="00197CD0" w:rsidRDefault="00D14C87" w:rsidP="00D14C87">
      <w:pPr>
        <w:ind w:left="1080"/>
        <w:jc w:val="both"/>
        <w:rPr>
          <w:b/>
          <w:bCs/>
          <w:color w:val="FF0000"/>
          <w:sz w:val="24"/>
          <w:szCs w:val="24"/>
        </w:rPr>
      </w:pPr>
      <w:r>
        <w:rPr>
          <w:b/>
          <w:bCs/>
          <w:sz w:val="24"/>
          <w:szCs w:val="24"/>
        </w:rPr>
        <w:t>Schadenspotenzial</w:t>
      </w:r>
      <w:r w:rsidRPr="0073077E">
        <w:rPr>
          <w:b/>
          <w:bCs/>
          <w:sz w:val="24"/>
          <w:szCs w:val="24"/>
        </w:rPr>
        <w:t>:</w:t>
      </w:r>
      <w:r>
        <w:rPr>
          <w:b/>
          <w:bCs/>
          <w:sz w:val="24"/>
          <w:szCs w:val="24"/>
        </w:rPr>
        <w:t xml:space="preserve"> </w:t>
      </w:r>
      <w:r w:rsidRPr="00197CD0">
        <w:rPr>
          <w:b/>
          <w:bCs/>
          <w:color w:val="FF0000"/>
          <w:sz w:val="24"/>
          <w:szCs w:val="24"/>
        </w:rPr>
        <w:t xml:space="preserve">Sehr </w:t>
      </w:r>
      <w:r w:rsidR="00353F5D" w:rsidRPr="00197CD0">
        <w:rPr>
          <w:b/>
          <w:bCs/>
          <w:color w:val="FF0000"/>
          <w:sz w:val="24"/>
          <w:szCs w:val="24"/>
        </w:rPr>
        <w:t>hoch</w:t>
      </w:r>
    </w:p>
    <w:p w14:paraId="6AEAC866" w14:textId="77777777" w:rsidR="00D14C87" w:rsidRDefault="00D14C87" w:rsidP="00D14C87">
      <w:pPr>
        <w:ind w:left="1080"/>
        <w:jc w:val="both"/>
        <w:rPr>
          <w:b/>
          <w:bCs/>
          <w:sz w:val="24"/>
          <w:szCs w:val="24"/>
        </w:rPr>
      </w:pPr>
      <w:r>
        <w:rPr>
          <w:b/>
          <w:bCs/>
          <w:sz w:val="24"/>
          <w:szCs w:val="24"/>
        </w:rPr>
        <w:tab/>
      </w:r>
    </w:p>
    <w:p w14:paraId="4C16E32C" w14:textId="77777777" w:rsidR="00D14C87" w:rsidRDefault="00D14C87" w:rsidP="00D14C87">
      <w:pPr>
        <w:ind w:left="1080"/>
        <w:jc w:val="both"/>
        <w:rPr>
          <w:sz w:val="24"/>
          <w:szCs w:val="24"/>
        </w:rPr>
      </w:pPr>
      <w:r w:rsidRPr="00197CD0">
        <w:rPr>
          <w:sz w:val="24"/>
          <w:szCs w:val="24"/>
        </w:rPr>
        <w:t>Ungepatchte Schwachstellen gehören zu den häufigsten Ursachen für erfolgreiche Cyberangriffe.</w:t>
      </w:r>
    </w:p>
    <w:p w14:paraId="5280D01F" w14:textId="77777777" w:rsidR="00D14C87" w:rsidRDefault="00D14C87" w:rsidP="00D14C87">
      <w:pPr>
        <w:widowControl/>
        <w:autoSpaceDE/>
        <w:autoSpaceDN/>
        <w:spacing w:after="160" w:line="259" w:lineRule="auto"/>
        <w:rPr>
          <w:sz w:val="24"/>
          <w:szCs w:val="24"/>
        </w:rPr>
      </w:pPr>
    </w:p>
    <w:p w14:paraId="32BD05A9" w14:textId="77777777" w:rsidR="00D14C87" w:rsidRPr="001D4849" w:rsidRDefault="00D14C87" w:rsidP="00D14C87">
      <w:pPr>
        <w:ind w:left="1080"/>
        <w:jc w:val="both"/>
        <w:rPr>
          <w:sz w:val="24"/>
          <w:szCs w:val="24"/>
        </w:rPr>
      </w:pPr>
    </w:p>
    <w:p w14:paraId="188EFA6A" w14:textId="77777777" w:rsidR="00D14C87" w:rsidRDefault="00D14C87" w:rsidP="00D14C87">
      <w:pPr>
        <w:ind w:left="372" w:firstLine="708"/>
        <w:jc w:val="both"/>
        <w:rPr>
          <w:b/>
          <w:bCs/>
          <w:sz w:val="24"/>
          <w:szCs w:val="24"/>
        </w:rPr>
      </w:pPr>
      <w:r>
        <w:rPr>
          <w:b/>
          <w:bCs/>
          <w:sz w:val="24"/>
          <w:szCs w:val="24"/>
        </w:rPr>
        <w:t>Empfohlene Maßnahmen:</w:t>
      </w:r>
    </w:p>
    <w:p w14:paraId="40297C11" w14:textId="77777777" w:rsidR="00D14C87" w:rsidRPr="0073077E" w:rsidRDefault="00D14C87" w:rsidP="00D14C87">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389"/>
        <w:gridCol w:w="374"/>
        <w:gridCol w:w="30"/>
        <w:gridCol w:w="374"/>
        <w:gridCol w:w="30"/>
        <w:gridCol w:w="7728"/>
        <w:gridCol w:w="66"/>
        <w:gridCol w:w="81"/>
      </w:tblGrid>
      <w:tr w:rsidR="00D14C87" w:rsidRPr="00E92A10" w14:paraId="2064543B" w14:textId="77777777" w:rsidTr="007F628B">
        <w:trPr>
          <w:tblHeader/>
          <w:tblCellSpacing w:w="15" w:type="dxa"/>
        </w:trPr>
        <w:tc>
          <w:tcPr>
            <w:tcW w:w="0" w:type="auto"/>
            <w:gridSpan w:val="5"/>
            <w:vAlign w:val="center"/>
            <w:hideMark/>
          </w:tcPr>
          <w:p w14:paraId="12895D90" w14:textId="77777777" w:rsidR="00D14C87" w:rsidRPr="00E92A10" w:rsidRDefault="00D14C87" w:rsidP="007F628B">
            <w:pPr>
              <w:ind w:left="360"/>
              <w:rPr>
                <w:b/>
                <w:bCs/>
                <w:lang w:val="de-AT"/>
              </w:rPr>
            </w:pPr>
            <w:r w:rsidRPr="00E92A10">
              <w:rPr>
                <w:b/>
                <w:bCs/>
                <w:lang w:val="de-AT"/>
              </w:rPr>
              <w:t>Priorität</w:t>
            </w:r>
          </w:p>
        </w:tc>
        <w:tc>
          <w:tcPr>
            <w:tcW w:w="0" w:type="auto"/>
            <w:vAlign w:val="center"/>
            <w:hideMark/>
          </w:tcPr>
          <w:p w14:paraId="3AD7186E" w14:textId="77777777" w:rsidR="00D14C87" w:rsidRPr="00E92A10" w:rsidRDefault="00D14C87" w:rsidP="007F628B">
            <w:pPr>
              <w:ind w:left="360"/>
              <w:rPr>
                <w:b/>
                <w:bCs/>
                <w:lang w:val="de-AT"/>
              </w:rPr>
            </w:pPr>
            <w:r w:rsidRPr="00E92A10">
              <w:rPr>
                <w:b/>
                <w:bCs/>
                <w:lang w:val="de-AT"/>
              </w:rPr>
              <w:t>Maßnahme</w:t>
            </w:r>
          </w:p>
        </w:tc>
        <w:tc>
          <w:tcPr>
            <w:tcW w:w="0" w:type="auto"/>
            <w:vAlign w:val="center"/>
          </w:tcPr>
          <w:p w14:paraId="68D119DC" w14:textId="77777777" w:rsidR="00D14C87" w:rsidRPr="00E92A10" w:rsidRDefault="00D14C87" w:rsidP="007F628B">
            <w:pPr>
              <w:ind w:left="360"/>
              <w:rPr>
                <w:b/>
                <w:bCs/>
                <w:lang w:val="de-AT"/>
              </w:rPr>
            </w:pPr>
          </w:p>
        </w:tc>
        <w:tc>
          <w:tcPr>
            <w:tcW w:w="0" w:type="auto"/>
            <w:vAlign w:val="center"/>
          </w:tcPr>
          <w:p w14:paraId="38DA0E53" w14:textId="77777777" w:rsidR="00D14C87" w:rsidRPr="00E92A10" w:rsidRDefault="00D14C87" w:rsidP="007F628B">
            <w:pPr>
              <w:ind w:left="360"/>
              <w:rPr>
                <w:b/>
                <w:bCs/>
                <w:lang w:val="de-AT"/>
              </w:rPr>
            </w:pPr>
          </w:p>
        </w:tc>
      </w:tr>
      <w:tr w:rsidR="00D14C87" w:rsidRPr="00E92A10" w14:paraId="66B452D7" w14:textId="77777777" w:rsidTr="007F628B">
        <w:trPr>
          <w:tblCellSpacing w:w="15" w:type="dxa"/>
        </w:trPr>
        <w:tc>
          <w:tcPr>
            <w:tcW w:w="0" w:type="auto"/>
            <w:gridSpan w:val="5"/>
            <w:vAlign w:val="center"/>
            <w:hideMark/>
          </w:tcPr>
          <w:p w14:paraId="44001940" w14:textId="77777777" w:rsidR="00D14C87" w:rsidRPr="00E92A10" w:rsidRDefault="00D14C87" w:rsidP="007F628B">
            <w:pPr>
              <w:ind w:left="360"/>
              <w:rPr>
                <w:lang w:val="de-AT"/>
              </w:rPr>
            </w:pPr>
            <w:r w:rsidRPr="00E92A10">
              <w:rPr>
                <w:lang w:val="de-AT"/>
              </w:rPr>
              <w:t>Hoch</w:t>
            </w:r>
          </w:p>
        </w:tc>
        <w:tc>
          <w:tcPr>
            <w:tcW w:w="0" w:type="auto"/>
            <w:vAlign w:val="center"/>
            <w:hideMark/>
          </w:tcPr>
          <w:p w14:paraId="52D58078" w14:textId="77777777" w:rsidR="00D14C87" w:rsidRPr="00E92A10" w:rsidRDefault="00D14C87" w:rsidP="007F628B">
            <w:pPr>
              <w:ind w:left="360"/>
              <w:rPr>
                <w:lang w:val="de-AT"/>
              </w:rPr>
            </w:pPr>
            <w:r w:rsidRPr="00197CD0">
              <w:t xml:space="preserve">Einführung eines zentralen Patchmanagement-Systems (z. B. WSUS, PDQ, </w:t>
            </w:r>
            <w:r>
              <w:t>…)</w:t>
            </w:r>
          </w:p>
        </w:tc>
        <w:tc>
          <w:tcPr>
            <w:tcW w:w="0" w:type="auto"/>
            <w:vAlign w:val="center"/>
          </w:tcPr>
          <w:p w14:paraId="63AE5BBA" w14:textId="77777777" w:rsidR="00D14C87" w:rsidRPr="00E92A10" w:rsidRDefault="00D14C87" w:rsidP="007F628B">
            <w:pPr>
              <w:ind w:left="360"/>
              <w:rPr>
                <w:lang w:val="de-AT"/>
              </w:rPr>
            </w:pPr>
          </w:p>
        </w:tc>
        <w:tc>
          <w:tcPr>
            <w:tcW w:w="0" w:type="auto"/>
            <w:vAlign w:val="center"/>
          </w:tcPr>
          <w:p w14:paraId="3301CA22" w14:textId="77777777" w:rsidR="00D14C87" w:rsidRPr="00E92A10" w:rsidRDefault="00D14C87" w:rsidP="007F628B">
            <w:pPr>
              <w:ind w:left="360"/>
              <w:rPr>
                <w:lang w:val="de-AT"/>
              </w:rPr>
            </w:pPr>
          </w:p>
        </w:tc>
      </w:tr>
      <w:tr w:rsidR="00D14C87" w:rsidRPr="00E92A10" w14:paraId="2E7E84E9" w14:textId="77777777" w:rsidTr="007F628B">
        <w:trPr>
          <w:gridAfter w:val="4"/>
          <w:tblCellSpacing w:w="15" w:type="dxa"/>
        </w:trPr>
        <w:tc>
          <w:tcPr>
            <w:tcW w:w="0" w:type="auto"/>
            <w:gridSpan w:val="3"/>
            <w:vAlign w:val="center"/>
          </w:tcPr>
          <w:p w14:paraId="2EDAEFCD" w14:textId="77777777" w:rsidR="00D14C87" w:rsidRPr="00E92A10" w:rsidRDefault="00D14C87" w:rsidP="007F628B">
            <w:pPr>
              <w:ind w:left="360"/>
              <w:rPr>
                <w:lang w:val="de-AT"/>
              </w:rPr>
            </w:pPr>
          </w:p>
        </w:tc>
        <w:tc>
          <w:tcPr>
            <w:tcW w:w="0" w:type="auto"/>
            <w:vAlign w:val="center"/>
          </w:tcPr>
          <w:p w14:paraId="202E6251" w14:textId="77777777" w:rsidR="00D14C87" w:rsidRPr="00E92A10" w:rsidRDefault="00D14C87" w:rsidP="007F628B">
            <w:pPr>
              <w:ind w:left="360"/>
              <w:rPr>
                <w:lang w:val="de-AT"/>
              </w:rPr>
            </w:pPr>
          </w:p>
        </w:tc>
      </w:tr>
      <w:tr w:rsidR="00D14C87" w:rsidRPr="00E92A10" w14:paraId="2A00C6C1" w14:textId="77777777" w:rsidTr="007F628B">
        <w:trPr>
          <w:tblCellSpacing w:w="15" w:type="dxa"/>
        </w:trPr>
        <w:tc>
          <w:tcPr>
            <w:tcW w:w="0" w:type="auto"/>
            <w:gridSpan w:val="5"/>
            <w:vAlign w:val="center"/>
            <w:hideMark/>
          </w:tcPr>
          <w:p w14:paraId="46BD9D0F" w14:textId="77777777" w:rsidR="00D14C87" w:rsidRPr="00E92A10" w:rsidRDefault="00D14C87" w:rsidP="007F628B">
            <w:pPr>
              <w:ind w:left="360"/>
              <w:rPr>
                <w:lang w:val="de-AT"/>
              </w:rPr>
            </w:pPr>
            <w:r w:rsidRPr="00E92A10">
              <w:rPr>
                <w:lang w:val="de-AT"/>
              </w:rPr>
              <w:t>Mittel</w:t>
            </w:r>
          </w:p>
        </w:tc>
        <w:tc>
          <w:tcPr>
            <w:tcW w:w="0" w:type="auto"/>
            <w:vAlign w:val="center"/>
          </w:tcPr>
          <w:p w14:paraId="733F2E0D" w14:textId="77777777" w:rsidR="00D14C87" w:rsidRPr="00E92A10" w:rsidRDefault="00D14C87" w:rsidP="007F628B">
            <w:pPr>
              <w:ind w:left="360"/>
              <w:rPr>
                <w:lang w:val="de-AT"/>
              </w:rPr>
            </w:pPr>
            <w:r w:rsidRPr="00197CD0">
              <w:t>Durchführung monatlicher Schwachstellenscans zur Erkennung ungepatchter Software</w:t>
            </w:r>
          </w:p>
        </w:tc>
        <w:tc>
          <w:tcPr>
            <w:tcW w:w="0" w:type="auto"/>
            <w:vAlign w:val="center"/>
          </w:tcPr>
          <w:p w14:paraId="59D68E40" w14:textId="77777777" w:rsidR="00D14C87" w:rsidRPr="00E92A10" w:rsidRDefault="00D14C87" w:rsidP="007F628B">
            <w:pPr>
              <w:ind w:left="360"/>
              <w:rPr>
                <w:lang w:val="de-AT"/>
              </w:rPr>
            </w:pPr>
          </w:p>
        </w:tc>
        <w:tc>
          <w:tcPr>
            <w:tcW w:w="0" w:type="auto"/>
            <w:vAlign w:val="center"/>
          </w:tcPr>
          <w:p w14:paraId="171C0BE3" w14:textId="77777777" w:rsidR="00D14C87" w:rsidRPr="00E92A10" w:rsidRDefault="00D14C87" w:rsidP="007F628B">
            <w:pPr>
              <w:ind w:left="360"/>
              <w:rPr>
                <w:lang w:val="de-AT"/>
              </w:rPr>
            </w:pPr>
          </w:p>
        </w:tc>
      </w:tr>
      <w:tr w:rsidR="00D14C87" w:rsidRPr="00E92A10" w14:paraId="03A63118" w14:textId="77777777" w:rsidTr="007F628B">
        <w:trPr>
          <w:gridAfter w:val="6"/>
          <w:tblCellSpacing w:w="15" w:type="dxa"/>
        </w:trPr>
        <w:tc>
          <w:tcPr>
            <w:tcW w:w="0" w:type="auto"/>
            <w:vAlign w:val="center"/>
          </w:tcPr>
          <w:p w14:paraId="7AD591EE" w14:textId="77777777" w:rsidR="00D14C87" w:rsidRPr="00E92A10" w:rsidRDefault="00D14C87" w:rsidP="007F628B">
            <w:pPr>
              <w:ind w:left="360"/>
              <w:rPr>
                <w:lang w:val="de-AT"/>
              </w:rPr>
            </w:pPr>
          </w:p>
        </w:tc>
        <w:tc>
          <w:tcPr>
            <w:tcW w:w="0" w:type="auto"/>
            <w:vAlign w:val="center"/>
          </w:tcPr>
          <w:p w14:paraId="6E4C6406" w14:textId="77777777" w:rsidR="00D14C87" w:rsidRPr="00E92A10" w:rsidRDefault="00D14C87" w:rsidP="007F628B">
            <w:pPr>
              <w:ind w:left="360"/>
              <w:rPr>
                <w:lang w:val="de-AT"/>
              </w:rPr>
            </w:pPr>
          </w:p>
        </w:tc>
      </w:tr>
    </w:tbl>
    <w:p w14:paraId="19B62363" w14:textId="77777777" w:rsidR="00D14C87" w:rsidRDefault="00D14C87" w:rsidP="00D14C87">
      <w:pPr>
        <w:ind w:left="1080"/>
        <w:rPr>
          <w:sz w:val="24"/>
          <w:szCs w:val="24"/>
        </w:rPr>
      </w:pPr>
    </w:p>
    <w:p w14:paraId="521E8043" w14:textId="77777777" w:rsidR="00D14C87" w:rsidRDefault="00D14C87" w:rsidP="00D14C87"/>
    <w:p w14:paraId="772B653A" w14:textId="77777777" w:rsidR="00D14C87" w:rsidRDefault="00D14C87" w:rsidP="00D14C87">
      <w:pPr>
        <w:pStyle w:val="berschrift2"/>
        <w:numPr>
          <w:ilvl w:val="1"/>
          <w:numId w:val="8"/>
        </w:numPr>
        <w:tabs>
          <w:tab w:val="left" w:pos="1402"/>
        </w:tabs>
        <w:spacing w:before="318"/>
      </w:pPr>
      <w:bookmarkStart w:id="12" w:name="_Toc198020408"/>
      <w:r>
        <w:t>Regelmäßige Erstellung und Überprüfung von Backups</w:t>
      </w:r>
      <w:bookmarkEnd w:id="12"/>
    </w:p>
    <w:p w14:paraId="56D74892" w14:textId="77777777" w:rsidR="00D14C87" w:rsidRPr="0073077E" w:rsidRDefault="00D14C87" w:rsidP="00D14C87"/>
    <w:p w14:paraId="1C07F576" w14:textId="77777777" w:rsidR="00D14C87" w:rsidRDefault="00D14C87" w:rsidP="00D14C87">
      <w:pPr>
        <w:ind w:left="1068"/>
        <w:rPr>
          <w:sz w:val="24"/>
          <w:szCs w:val="24"/>
        </w:rPr>
      </w:pPr>
      <w:r w:rsidRPr="0073077E">
        <w:rPr>
          <w:sz w:val="24"/>
          <w:szCs w:val="24"/>
        </w:rPr>
        <w:t>Backups werden regelmäßig durchgeführt, einerseits durch Speichern in der Cloud (Nextcloud), zusätzlich existieren noch Backupmechanismen in Form von Backup Scripts auf dem Server.</w:t>
      </w:r>
    </w:p>
    <w:p w14:paraId="78608356" w14:textId="77777777" w:rsidR="00D14C87" w:rsidRPr="0073077E" w:rsidRDefault="00D14C87" w:rsidP="00D14C87">
      <w:pPr>
        <w:ind w:left="1068"/>
        <w:rPr>
          <w:sz w:val="24"/>
          <w:szCs w:val="24"/>
        </w:rPr>
      </w:pPr>
    </w:p>
    <w:p w14:paraId="299B616C" w14:textId="77777777" w:rsidR="00D14C87" w:rsidRDefault="00D14C87" w:rsidP="00D14C87"/>
    <w:p w14:paraId="48F5245B" w14:textId="77777777" w:rsidR="00D14C87" w:rsidRPr="0073077E" w:rsidRDefault="00D14C87" w:rsidP="00D14C87">
      <w:pPr>
        <w:ind w:left="1080"/>
      </w:pPr>
    </w:p>
    <w:p w14:paraId="7F8092C4" w14:textId="77777777" w:rsidR="00D14C87" w:rsidRDefault="00D14C87" w:rsidP="00D14C87">
      <w:pPr>
        <w:ind w:left="1056"/>
        <w:rPr>
          <w:b/>
          <w:bCs/>
          <w:sz w:val="24"/>
          <w:szCs w:val="24"/>
          <w:lang w:val="de-AT"/>
        </w:rPr>
      </w:pPr>
      <w:r w:rsidRPr="00FC474A">
        <w:rPr>
          <w:b/>
          <w:bCs/>
          <w:sz w:val="24"/>
          <w:szCs w:val="24"/>
          <w:lang w:val="de-AT"/>
        </w:rPr>
        <w:t>Risiken</w:t>
      </w:r>
      <w:r>
        <w:rPr>
          <w:b/>
          <w:bCs/>
          <w:sz w:val="24"/>
          <w:szCs w:val="24"/>
          <w:lang w:val="de-AT"/>
        </w:rPr>
        <w:t>:</w:t>
      </w:r>
    </w:p>
    <w:p w14:paraId="028B75FF" w14:textId="77777777" w:rsidR="00D14C87" w:rsidRPr="00FC474A" w:rsidRDefault="00D14C87" w:rsidP="00D14C87">
      <w:pPr>
        <w:ind w:left="1056"/>
        <w:rPr>
          <w:b/>
          <w:bCs/>
          <w:sz w:val="24"/>
          <w:szCs w:val="24"/>
          <w:lang w:val="de-AT"/>
        </w:rPr>
      </w:pPr>
    </w:p>
    <w:p w14:paraId="3B3A76CD" w14:textId="77777777" w:rsidR="00D14C87" w:rsidRPr="00164A5C" w:rsidRDefault="00D14C87" w:rsidP="00D14C87">
      <w:pPr>
        <w:pStyle w:val="Listenabsatz"/>
        <w:numPr>
          <w:ilvl w:val="0"/>
          <w:numId w:val="82"/>
        </w:numPr>
        <w:contextualSpacing/>
        <w:jc w:val="both"/>
        <w:rPr>
          <w:sz w:val="24"/>
          <w:szCs w:val="24"/>
          <w:lang w:val="de-AT"/>
        </w:rPr>
      </w:pPr>
      <w:r w:rsidRPr="00164A5C">
        <w:rPr>
          <w:sz w:val="24"/>
          <w:szCs w:val="24"/>
          <w:lang w:val="de-AT"/>
        </w:rPr>
        <w:t xml:space="preserve">Keine zentrale Kontrolle oder Überwachung der Backup-Prozesse </w:t>
      </w:r>
    </w:p>
    <w:p w14:paraId="4CEC7509" w14:textId="77777777" w:rsidR="00D14C87" w:rsidRPr="00164A5C" w:rsidRDefault="00D14C87" w:rsidP="00D14C87">
      <w:pPr>
        <w:pStyle w:val="Listenabsatz"/>
        <w:numPr>
          <w:ilvl w:val="0"/>
          <w:numId w:val="82"/>
        </w:numPr>
        <w:contextualSpacing/>
        <w:jc w:val="both"/>
        <w:rPr>
          <w:sz w:val="24"/>
          <w:szCs w:val="24"/>
          <w:lang w:val="de-AT"/>
        </w:rPr>
      </w:pPr>
      <w:r w:rsidRPr="00164A5C">
        <w:rPr>
          <w:sz w:val="24"/>
          <w:szCs w:val="24"/>
          <w:lang w:val="de-AT"/>
        </w:rPr>
        <w:t>Keine regelmäßige Wiederherstellungsprüfung (Restore-Test</w:t>
      </w:r>
    </w:p>
    <w:p w14:paraId="2652AD97" w14:textId="77777777" w:rsidR="00D14C87" w:rsidRPr="00164A5C" w:rsidRDefault="00D14C87" w:rsidP="00D14C87">
      <w:pPr>
        <w:pStyle w:val="Listenabsatz"/>
        <w:numPr>
          <w:ilvl w:val="0"/>
          <w:numId w:val="82"/>
        </w:numPr>
        <w:contextualSpacing/>
        <w:jc w:val="both"/>
        <w:rPr>
          <w:sz w:val="24"/>
          <w:szCs w:val="24"/>
          <w:lang w:val="de-AT"/>
        </w:rPr>
      </w:pPr>
      <w:r w:rsidRPr="00164A5C">
        <w:rPr>
          <w:sz w:val="24"/>
          <w:szCs w:val="24"/>
          <w:lang w:val="de-AT"/>
        </w:rPr>
        <w:t>Unklare Redundanz und Versionierung: Keine Information, ob frühere Dateistände oder Systemzustände gesichert werden.</w:t>
      </w:r>
    </w:p>
    <w:p w14:paraId="4CDA5318" w14:textId="77777777" w:rsidR="00D14C87" w:rsidRDefault="00D14C87" w:rsidP="00D14C87">
      <w:pPr>
        <w:ind w:left="1080"/>
        <w:jc w:val="both"/>
        <w:rPr>
          <w:b/>
          <w:bCs/>
          <w:sz w:val="24"/>
          <w:szCs w:val="24"/>
        </w:rPr>
      </w:pPr>
    </w:p>
    <w:p w14:paraId="6EB2A65E" w14:textId="77777777" w:rsidR="00D14C87" w:rsidRDefault="00D14C87" w:rsidP="00D14C87">
      <w:pPr>
        <w:ind w:left="1080"/>
        <w:jc w:val="both"/>
        <w:rPr>
          <w:b/>
          <w:bCs/>
          <w:sz w:val="24"/>
          <w:szCs w:val="24"/>
        </w:rPr>
      </w:pPr>
      <w:r>
        <w:rPr>
          <w:b/>
          <w:bCs/>
          <w:sz w:val="24"/>
          <w:szCs w:val="24"/>
        </w:rPr>
        <w:t>Auswirkungen</w:t>
      </w:r>
      <w:r w:rsidRPr="0073077E">
        <w:rPr>
          <w:b/>
          <w:bCs/>
          <w:sz w:val="24"/>
          <w:szCs w:val="24"/>
        </w:rPr>
        <w:t>:</w:t>
      </w:r>
    </w:p>
    <w:p w14:paraId="56A55E81" w14:textId="77777777" w:rsidR="00D14C87" w:rsidRDefault="00D14C87" w:rsidP="00D14C87">
      <w:pPr>
        <w:ind w:left="1080"/>
        <w:jc w:val="both"/>
        <w:rPr>
          <w:sz w:val="24"/>
          <w:szCs w:val="24"/>
          <w:lang w:val="de-AT"/>
        </w:rPr>
      </w:pPr>
    </w:p>
    <w:p w14:paraId="21276C88" w14:textId="77777777" w:rsidR="00D14C87" w:rsidRPr="00164A5C" w:rsidRDefault="00D14C87" w:rsidP="00D14C87">
      <w:pPr>
        <w:pStyle w:val="Listenabsatz"/>
        <w:numPr>
          <w:ilvl w:val="0"/>
          <w:numId w:val="82"/>
        </w:numPr>
        <w:contextualSpacing/>
        <w:rPr>
          <w:sz w:val="24"/>
          <w:szCs w:val="24"/>
          <w:lang w:val="de-AT"/>
        </w:rPr>
      </w:pPr>
      <w:r w:rsidRPr="00164A5C">
        <w:rPr>
          <w:sz w:val="24"/>
          <w:szCs w:val="24"/>
          <w:lang w:val="de-AT"/>
        </w:rPr>
        <w:t>Datenverlust durch menschliches oder technisches Versagen</w:t>
      </w:r>
    </w:p>
    <w:p w14:paraId="007B65F1" w14:textId="77777777" w:rsidR="00D14C87" w:rsidRPr="00164A5C" w:rsidRDefault="00D14C87" w:rsidP="00D14C87">
      <w:pPr>
        <w:pStyle w:val="Listenabsatz"/>
        <w:numPr>
          <w:ilvl w:val="0"/>
          <w:numId w:val="82"/>
        </w:numPr>
        <w:contextualSpacing/>
        <w:rPr>
          <w:sz w:val="24"/>
          <w:szCs w:val="24"/>
          <w:lang w:val="de-AT"/>
        </w:rPr>
      </w:pPr>
      <w:r w:rsidRPr="00164A5C">
        <w:rPr>
          <w:sz w:val="24"/>
          <w:szCs w:val="24"/>
          <w:lang w:val="de-AT"/>
        </w:rPr>
        <w:t>Betriebsunterbrechung bei fehlgeschlagener Wiederherstellung</w:t>
      </w:r>
    </w:p>
    <w:p w14:paraId="19027B6F" w14:textId="77777777" w:rsidR="00D14C87" w:rsidRPr="00164A5C" w:rsidRDefault="00D14C87" w:rsidP="00D14C87">
      <w:pPr>
        <w:pStyle w:val="Listenabsatz"/>
        <w:numPr>
          <w:ilvl w:val="0"/>
          <w:numId w:val="82"/>
        </w:numPr>
        <w:contextualSpacing/>
        <w:rPr>
          <w:sz w:val="24"/>
          <w:szCs w:val="24"/>
          <w:lang w:val="de-AT"/>
        </w:rPr>
      </w:pPr>
      <w:r w:rsidRPr="00164A5C">
        <w:rPr>
          <w:sz w:val="24"/>
          <w:szCs w:val="24"/>
          <w:lang w:val="de-AT"/>
        </w:rPr>
        <w:t>Unvollständige Wiederherstellung nach Cyberangriff (z. B. Verschlüsselungstrojaner)</w:t>
      </w:r>
    </w:p>
    <w:p w14:paraId="0F46239A" w14:textId="77777777" w:rsidR="00D14C87" w:rsidRPr="00164A5C" w:rsidRDefault="00D14C87" w:rsidP="00D14C87">
      <w:pPr>
        <w:pStyle w:val="Listenabsatz"/>
        <w:numPr>
          <w:ilvl w:val="0"/>
          <w:numId w:val="82"/>
        </w:numPr>
        <w:contextualSpacing/>
        <w:rPr>
          <w:sz w:val="24"/>
          <w:szCs w:val="24"/>
          <w:lang w:val="de-AT"/>
        </w:rPr>
      </w:pPr>
      <w:r w:rsidRPr="00164A5C">
        <w:rPr>
          <w:sz w:val="24"/>
          <w:szCs w:val="24"/>
          <w:lang w:val="de-AT"/>
        </w:rPr>
        <w:t>Verstoß gegen Datenschutz- oder Aufbewahrungspflichten bei fehlenden Archivierungsfunktionen</w:t>
      </w:r>
    </w:p>
    <w:p w14:paraId="10D0747F" w14:textId="6A5CBA2E" w:rsidR="00D14C87" w:rsidRDefault="00D14C87">
      <w:pPr>
        <w:rPr>
          <w:sz w:val="24"/>
          <w:szCs w:val="24"/>
        </w:rPr>
      </w:pPr>
      <w:r>
        <w:rPr>
          <w:sz w:val="24"/>
          <w:szCs w:val="24"/>
        </w:rPr>
        <w:br w:type="page"/>
      </w:r>
    </w:p>
    <w:p w14:paraId="025F5A12" w14:textId="77777777" w:rsidR="00D14C87" w:rsidRDefault="00D14C87" w:rsidP="00D14C87">
      <w:pPr>
        <w:ind w:left="1056"/>
        <w:rPr>
          <w:sz w:val="24"/>
          <w:szCs w:val="24"/>
        </w:rPr>
      </w:pPr>
    </w:p>
    <w:p w14:paraId="2811E80B" w14:textId="77777777" w:rsidR="00D14C87" w:rsidRDefault="00D14C87" w:rsidP="00D14C87">
      <w:pPr>
        <w:ind w:left="1056"/>
        <w:rPr>
          <w:sz w:val="24"/>
          <w:szCs w:val="24"/>
        </w:rPr>
      </w:pPr>
    </w:p>
    <w:p w14:paraId="51FFBD28" w14:textId="77777777" w:rsidR="00D14C87" w:rsidRDefault="00D14C87" w:rsidP="00D14C87">
      <w:pPr>
        <w:ind w:left="1080"/>
        <w:jc w:val="both"/>
        <w:rPr>
          <w:b/>
          <w:bCs/>
          <w:sz w:val="24"/>
          <w:szCs w:val="24"/>
        </w:rPr>
      </w:pPr>
      <w:r>
        <w:rPr>
          <w:b/>
          <w:bCs/>
          <w:sz w:val="24"/>
          <w:szCs w:val="24"/>
        </w:rPr>
        <w:t>Wahrscheinlichkeit</w:t>
      </w:r>
      <w:r w:rsidRPr="0073077E">
        <w:rPr>
          <w:b/>
          <w:bCs/>
          <w:sz w:val="24"/>
          <w:szCs w:val="24"/>
        </w:rPr>
        <w:t>:</w:t>
      </w:r>
      <w:r>
        <w:rPr>
          <w:b/>
          <w:bCs/>
          <w:sz w:val="24"/>
          <w:szCs w:val="24"/>
        </w:rPr>
        <w:t xml:space="preserve"> </w:t>
      </w:r>
      <w:r>
        <w:rPr>
          <w:b/>
          <w:bCs/>
          <w:color w:val="FF0000"/>
          <w:sz w:val="24"/>
          <w:szCs w:val="24"/>
        </w:rPr>
        <w:t>Mittel</w:t>
      </w:r>
      <w:r w:rsidRPr="00422120">
        <w:rPr>
          <w:b/>
          <w:bCs/>
          <w:color w:val="FFC000"/>
          <w:sz w:val="24"/>
          <w:szCs w:val="24"/>
        </w:rPr>
        <w:t xml:space="preserve"> </w:t>
      </w:r>
    </w:p>
    <w:p w14:paraId="5B0890D7" w14:textId="77777777" w:rsidR="00D14C87" w:rsidRDefault="00D14C87" w:rsidP="00D14C87">
      <w:pPr>
        <w:ind w:left="1080"/>
        <w:jc w:val="both"/>
        <w:rPr>
          <w:b/>
          <w:bCs/>
          <w:sz w:val="24"/>
          <w:szCs w:val="24"/>
        </w:rPr>
      </w:pPr>
      <w:r>
        <w:rPr>
          <w:b/>
          <w:bCs/>
          <w:sz w:val="24"/>
          <w:szCs w:val="24"/>
        </w:rPr>
        <w:tab/>
      </w:r>
    </w:p>
    <w:p w14:paraId="72A98070" w14:textId="77777777" w:rsidR="00D14C87" w:rsidRDefault="00D14C87" w:rsidP="00D14C87">
      <w:pPr>
        <w:ind w:left="1080"/>
        <w:jc w:val="both"/>
        <w:rPr>
          <w:sz w:val="24"/>
          <w:szCs w:val="24"/>
        </w:rPr>
      </w:pPr>
      <w:r w:rsidRPr="00164A5C">
        <w:rPr>
          <w:sz w:val="24"/>
          <w:szCs w:val="24"/>
        </w:rPr>
        <w:t>Die Existenz von Backups ist positiv, aber ohne klare Prozesse und Kontrollmechanismen bleibt ein relevantes Risiko.</w:t>
      </w:r>
    </w:p>
    <w:p w14:paraId="6BB13DF3" w14:textId="77777777" w:rsidR="00D14C87" w:rsidRDefault="00D14C87" w:rsidP="00D14C87">
      <w:pPr>
        <w:ind w:left="1080"/>
        <w:jc w:val="both"/>
        <w:rPr>
          <w:sz w:val="24"/>
          <w:szCs w:val="24"/>
        </w:rPr>
      </w:pPr>
    </w:p>
    <w:p w14:paraId="09A27776" w14:textId="77777777" w:rsidR="00D14C87" w:rsidRPr="00197CD0" w:rsidRDefault="00D14C87" w:rsidP="00D14C87">
      <w:pPr>
        <w:ind w:left="1080"/>
        <w:jc w:val="both"/>
        <w:rPr>
          <w:b/>
          <w:bCs/>
          <w:color w:val="FF0000"/>
          <w:sz w:val="24"/>
          <w:szCs w:val="24"/>
        </w:rPr>
      </w:pPr>
      <w:r>
        <w:rPr>
          <w:b/>
          <w:bCs/>
          <w:sz w:val="24"/>
          <w:szCs w:val="24"/>
        </w:rPr>
        <w:t>Schadenspotenzial</w:t>
      </w:r>
      <w:r w:rsidRPr="0073077E">
        <w:rPr>
          <w:b/>
          <w:bCs/>
          <w:sz w:val="24"/>
          <w:szCs w:val="24"/>
        </w:rPr>
        <w:t>:</w:t>
      </w:r>
      <w:r>
        <w:rPr>
          <w:b/>
          <w:bCs/>
          <w:sz w:val="24"/>
          <w:szCs w:val="24"/>
        </w:rPr>
        <w:t xml:space="preserve"> </w:t>
      </w:r>
      <w:r>
        <w:rPr>
          <w:b/>
          <w:bCs/>
          <w:color w:val="FF0000"/>
          <w:sz w:val="24"/>
          <w:szCs w:val="24"/>
        </w:rPr>
        <w:t>Hoch</w:t>
      </w:r>
    </w:p>
    <w:p w14:paraId="38CD97CD" w14:textId="77777777" w:rsidR="00D14C87" w:rsidRDefault="00D14C87" w:rsidP="00D14C87">
      <w:pPr>
        <w:ind w:left="1080"/>
        <w:jc w:val="both"/>
        <w:rPr>
          <w:b/>
          <w:bCs/>
          <w:sz w:val="24"/>
          <w:szCs w:val="24"/>
        </w:rPr>
      </w:pPr>
      <w:r>
        <w:rPr>
          <w:b/>
          <w:bCs/>
          <w:sz w:val="24"/>
          <w:szCs w:val="24"/>
        </w:rPr>
        <w:tab/>
      </w:r>
    </w:p>
    <w:p w14:paraId="42455436" w14:textId="77777777" w:rsidR="00D14C87" w:rsidRDefault="00D14C87" w:rsidP="00D14C87">
      <w:pPr>
        <w:ind w:left="1080"/>
        <w:jc w:val="both"/>
        <w:rPr>
          <w:sz w:val="24"/>
          <w:szCs w:val="24"/>
        </w:rPr>
      </w:pPr>
      <w:r w:rsidRPr="00164A5C">
        <w:rPr>
          <w:sz w:val="24"/>
          <w:szCs w:val="24"/>
        </w:rPr>
        <w:t>Ein Datenverlust ohne funktionierendes Backup kann erhebliche finanzielle und betriebliche Auswirkungen haben</w:t>
      </w:r>
    </w:p>
    <w:p w14:paraId="78BC730E" w14:textId="77777777" w:rsidR="00D14C87" w:rsidRPr="001D4849" w:rsidRDefault="00D14C87" w:rsidP="00D14C87">
      <w:pPr>
        <w:ind w:left="1080"/>
        <w:jc w:val="both"/>
        <w:rPr>
          <w:sz w:val="24"/>
          <w:szCs w:val="24"/>
        </w:rPr>
      </w:pPr>
    </w:p>
    <w:p w14:paraId="7096DF50" w14:textId="77777777" w:rsidR="00D14C87" w:rsidRDefault="00D14C87" w:rsidP="00D14C87">
      <w:pPr>
        <w:ind w:left="372" w:firstLine="708"/>
        <w:jc w:val="both"/>
        <w:rPr>
          <w:b/>
          <w:bCs/>
          <w:sz w:val="24"/>
          <w:szCs w:val="24"/>
        </w:rPr>
      </w:pPr>
      <w:r>
        <w:rPr>
          <w:b/>
          <w:bCs/>
          <w:sz w:val="24"/>
          <w:szCs w:val="24"/>
        </w:rPr>
        <w:t>Empfohlene Maßnahmen:</w:t>
      </w:r>
    </w:p>
    <w:p w14:paraId="6701EA62" w14:textId="77777777" w:rsidR="00D14C87" w:rsidRPr="0073077E" w:rsidRDefault="00D14C87" w:rsidP="00D14C87">
      <w:pPr>
        <w:ind w:left="1416"/>
      </w:pPr>
    </w:p>
    <w:tbl>
      <w:tblPr>
        <w:tblW w:w="9072" w:type="dxa"/>
        <w:tblCellSpacing w:w="15" w:type="dxa"/>
        <w:tblInd w:w="663" w:type="dxa"/>
        <w:tblCellMar>
          <w:top w:w="15" w:type="dxa"/>
          <w:left w:w="15" w:type="dxa"/>
          <w:bottom w:w="15" w:type="dxa"/>
          <w:right w:w="15" w:type="dxa"/>
        </w:tblCellMar>
        <w:tblLook w:val="04A0" w:firstRow="1" w:lastRow="0" w:firstColumn="1" w:lastColumn="0" w:noHBand="0" w:noVBand="1"/>
      </w:tblPr>
      <w:tblGrid>
        <w:gridCol w:w="389"/>
        <w:gridCol w:w="374"/>
        <w:gridCol w:w="30"/>
        <w:gridCol w:w="374"/>
        <w:gridCol w:w="30"/>
        <w:gridCol w:w="7728"/>
        <w:gridCol w:w="66"/>
        <w:gridCol w:w="81"/>
      </w:tblGrid>
      <w:tr w:rsidR="00D14C87" w:rsidRPr="00E92A10" w14:paraId="169F8A98" w14:textId="77777777" w:rsidTr="007F628B">
        <w:trPr>
          <w:tblHeader/>
          <w:tblCellSpacing w:w="15" w:type="dxa"/>
        </w:trPr>
        <w:tc>
          <w:tcPr>
            <w:tcW w:w="0" w:type="auto"/>
            <w:gridSpan w:val="5"/>
            <w:vAlign w:val="center"/>
            <w:hideMark/>
          </w:tcPr>
          <w:p w14:paraId="4F89A836" w14:textId="77777777" w:rsidR="00D14C87" w:rsidRPr="00E92A10" w:rsidRDefault="00D14C87" w:rsidP="007F628B">
            <w:pPr>
              <w:ind w:left="360"/>
              <w:rPr>
                <w:b/>
                <w:bCs/>
                <w:lang w:val="de-AT"/>
              </w:rPr>
            </w:pPr>
            <w:r w:rsidRPr="00E92A10">
              <w:rPr>
                <w:b/>
                <w:bCs/>
                <w:lang w:val="de-AT"/>
              </w:rPr>
              <w:t>Priorität</w:t>
            </w:r>
          </w:p>
        </w:tc>
        <w:tc>
          <w:tcPr>
            <w:tcW w:w="0" w:type="auto"/>
            <w:vAlign w:val="center"/>
            <w:hideMark/>
          </w:tcPr>
          <w:p w14:paraId="6F070E0F" w14:textId="77777777" w:rsidR="00D14C87" w:rsidRPr="00E92A10" w:rsidRDefault="00D14C87" w:rsidP="007F628B">
            <w:pPr>
              <w:ind w:left="360"/>
              <w:rPr>
                <w:b/>
                <w:bCs/>
                <w:lang w:val="de-AT"/>
              </w:rPr>
            </w:pPr>
            <w:r w:rsidRPr="00E92A10">
              <w:rPr>
                <w:b/>
                <w:bCs/>
                <w:lang w:val="de-AT"/>
              </w:rPr>
              <w:t>Maßnahme</w:t>
            </w:r>
          </w:p>
        </w:tc>
        <w:tc>
          <w:tcPr>
            <w:tcW w:w="0" w:type="auto"/>
            <w:vAlign w:val="center"/>
          </w:tcPr>
          <w:p w14:paraId="7CB34B9C" w14:textId="77777777" w:rsidR="00D14C87" w:rsidRPr="00E92A10" w:rsidRDefault="00D14C87" w:rsidP="007F628B">
            <w:pPr>
              <w:ind w:left="360"/>
              <w:rPr>
                <w:b/>
                <w:bCs/>
                <w:lang w:val="de-AT"/>
              </w:rPr>
            </w:pPr>
          </w:p>
        </w:tc>
        <w:tc>
          <w:tcPr>
            <w:tcW w:w="0" w:type="auto"/>
            <w:vAlign w:val="center"/>
          </w:tcPr>
          <w:p w14:paraId="05688AC0" w14:textId="77777777" w:rsidR="00D14C87" w:rsidRPr="00E92A10" w:rsidRDefault="00D14C87" w:rsidP="007F628B">
            <w:pPr>
              <w:ind w:left="360"/>
              <w:rPr>
                <w:b/>
                <w:bCs/>
                <w:lang w:val="de-AT"/>
              </w:rPr>
            </w:pPr>
          </w:p>
        </w:tc>
      </w:tr>
      <w:tr w:rsidR="00D14C87" w:rsidRPr="00E92A10" w14:paraId="799308AE" w14:textId="77777777" w:rsidTr="007F628B">
        <w:trPr>
          <w:tblCellSpacing w:w="15" w:type="dxa"/>
        </w:trPr>
        <w:tc>
          <w:tcPr>
            <w:tcW w:w="0" w:type="auto"/>
            <w:gridSpan w:val="5"/>
            <w:vAlign w:val="center"/>
            <w:hideMark/>
          </w:tcPr>
          <w:p w14:paraId="0194AE75" w14:textId="77777777" w:rsidR="00D14C87" w:rsidRPr="00E92A10" w:rsidRDefault="00D14C87" w:rsidP="007F628B">
            <w:pPr>
              <w:ind w:left="360"/>
              <w:rPr>
                <w:lang w:val="de-AT"/>
              </w:rPr>
            </w:pPr>
            <w:r w:rsidRPr="00E92A10">
              <w:rPr>
                <w:lang w:val="de-AT"/>
              </w:rPr>
              <w:t>Hoch</w:t>
            </w:r>
          </w:p>
        </w:tc>
        <w:tc>
          <w:tcPr>
            <w:tcW w:w="0" w:type="auto"/>
            <w:vAlign w:val="center"/>
            <w:hideMark/>
          </w:tcPr>
          <w:p w14:paraId="3FF56BB0" w14:textId="77777777" w:rsidR="00D14C87" w:rsidRPr="00E92A10" w:rsidRDefault="00D14C87" w:rsidP="007F628B">
            <w:pPr>
              <w:ind w:left="360"/>
              <w:rPr>
                <w:lang w:val="de-AT"/>
              </w:rPr>
            </w:pPr>
            <w:r w:rsidRPr="00197CD0">
              <w:t xml:space="preserve">Einführung eines zentralen Patchmanagement-Systems (z. B. WSUS, PDQ, </w:t>
            </w:r>
            <w:r>
              <w:t>…)</w:t>
            </w:r>
          </w:p>
        </w:tc>
        <w:tc>
          <w:tcPr>
            <w:tcW w:w="0" w:type="auto"/>
            <w:vAlign w:val="center"/>
          </w:tcPr>
          <w:p w14:paraId="453106B8" w14:textId="77777777" w:rsidR="00D14C87" w:rsidRPr="00E92A10" w:rsidRDefault="00D14C87" w:rsidP="007F628B">
            <w:pPr>
              <w:ind w:left="360"/>
              <w:rPr>
                <w:lang w:val="de-AT"/>
              </w:rPr>
            </w:pPr>
          </w:p>
        </w:tc>
        <w:tc>
          <w:tcPr>
            <w:tcW w:w="0" w:type="auto"/>
            <w:vAlign w:val="center"/>
          </w:tcPr>
          <w:p w14:paraId="04DBA69A" w14:textId="77777777" w:rsidR="00D14C87" w:rsidRPr="00E92A10" w:rsidRDefault="00D14C87" w:rsidP="007F628B">
            <w:pPr>
              <w:ind w:left="360"/>
              <w:rPr>
                <w:lang w:val="de-AT"/>
              </w:rPr>
            </w:pPr>
          </w:p>
        </w:tc>
      </w:tr>
      <w:tr w:rsidR="00D14C87" w:rsidRPr="00E92A10" w14:paraId="261FC43E" w14:textId="77777777" w:rsidTr="007F628B">
        <w:trPr>
          <w:gridAfter w:val="4"/>
          <w:tblCellSpacing w:w="15" w:type="dxa"/>
        </w:trPr>
        <w:tc>
          <w:tcPr>
            <w:tcW w:w="0" w:type="auto"/>
            <w:gridSpan w:val="3"/>
            <w:vAlign w:val="center"/>
          </w:tcPr>
          <w:p w14:paraId="18C0F7E5" w14:textId="77777777" w:rsidR="00D14C87" w:rsidRPr="00E92A10" w:rsidRDefault="00D14C87" w:rsidP="007F628B">
            <w:pPr>
              <w:ind w:left="360"/>
              <w:rPr>
                <w:lang w:val="de-AT"/>
              </w:rPr>
            </w:pPr>
          </w:p>
        </w:tc>
        <w:tc>
          <w:tcPr>
            <w:tcW w:w="0" w:type="auto"/>
            <w:vAlign w:val="center"/>
          </w:tcPr>
          <w:p w14:paraId="3DF2C942" w14:textId="77777777" w:rsidR="00D14C87" w:rsidRPr="00E92A10" w:rsidRDefault="00D14C87" w:rsidP="007F628B">
            <w:pPr>
              <w:ind w:left="360"/>
              <w:rPr>
                <w:lang w:val="de-AT"/>
              </w:rPr>
            </w:pPr>
          </w:p>
        </w:tc>
      </w:tr>
      <w:tr w:rsidR="00D14C87" w:rsidRPr="00E92A10" w14:paraId="5679C3B7" w14:textId="77777777" w:rsidTr="007F628B">
        <w:trPr>
          <w:tblCellSpacing w:w="15" w:type="dxa"/>
        </w:trPr>
        <w:tc>
          <w:tcPr>
            <w:tcW w:w="0" w:type="auto"/>
            <w:gridSpan w:val="5"/>
            <w:vAlign w:val="center"/>
            <w:hideMark/>
          </w:tcPr>
          <w:p w14:paraId="2BB83B24" w14:textId="77777777" w:rsidR="00D14C87" w:rsidRPr="00E92A10" w:rsidRDefault="00D14C87" w:rsidP="007F628B">
            <w:pPr>
              <w:ind w:left="360"/>
              <w:rPr>
                <w:lang w:val="de-AT"/>
              </w:rPr>
            </w:pPr>
            <w:r w:rsidRPr="00E92A10">
              <w:rPr>
                <w:lang w:val="de-AT"/>
              </w:rPr>
              <w:t>Mittel</w:t>
            </w:r>
          </w:p>
        </w:tc>
        <w:tc>
          <w:tcPr>
            <w:tcW w:w="0" w:type="auto"/>
            <w:vAlign w:val="center"/>
          </w:tcPr>
          <w:p w14:paraId="55C1ABE5" w14:textId="77777777" w:rsidR="00D14C87" w:rsidRPr="00E92A10" w:rsidRDefault="00D14C87" w:rsidP="007F628B">
            <w:pPr>
              <w:ind w:left="360"/>
              <w:rPr>
                <w:lang w:val="de-AT"/>
              </w:rPr>
            </w:pPr>
            <w:r w:rsidRPr="00197CD0">
              <w:t>Durchführung monatlicher Schwachstellenscans zur Erkennung ungepatchter Software</w:t>
            </w:r>
          </w:p>
        </w:tc>
        <w:tc>
          <w:tcPr>
            <w:tcW w:w="0" w:type="auto"/>
            <w:vAlign w:val="center"/>
          </w:tcPr>
          <w:p w14:paraId="01EC458A" w14:textId="77777777" w:rsidR="00D14C87" w:rsidRPr="00E92A10" w:rsidRDefault="00D14C87" w:rsidP="007F628B">
            <w:pPr>
              <w:ind w:left="360"/>
              <w:rPr>
                <w:lang w:val="de-AT"/>
              </w:rPr>
            </w:pPr>
          </w:p>
        </w:tc>
        <w:tc>
          <w:tcPr>
            <w:tcW w:w="0" w:type="auto"/>
            <w:vAlign w:val="center"/>
          </w:tcPr>
          <w:p w14:paraId="60346E56" w14:textId="77777777" w:rsidR="00D14C87" w:rsidRPr="00E92A10" w:rsidRDefault="00D14C87" w:rsidP="007F628B">
            <w:pPr>
              <w:ind w:left="360"/>
              <w:rPr>
                <w:lang w:val="de-AT"/>
              </w:rPr>
            </w:pPr>
          </w:p>
        </w:tc>
      </w:tr>
      <w:tr w:rsidR="00D14C87" w:rsidRPr="00E92A10" w14:paraId="4B63AC75" w14:textId="77777777" w:rsidTr="007F628B">
        <w:trPr>
          <w:gridAfter w:val="6"/>
          <w:tblCellSpacing w:w="15" w:type="dxa"/>
        </w:trPr>
        <w:tc>
          <w:tcPr>
            <w:tcW w:w="0" w:type="auto"/>
            <w:vAlign w:val="center"/>
          </w:tcPr>
          <w:p w14:paraId="18563899" w14:textId="77777777" w:rsidR="00D14C87" w:rsidRPr="00E92A10" w:rsidRDefault="00D14C87" w:rsidP="007F628B">
            <w:pPr>
              <w:ind w:left="360"/>
              <w:rPr>
                <w:lang w:val="de-AT"/>
              </w:rPr>
            </w:pPr>
          </w:p>
        </w:tc>
        <w:tc>
          <w:tcPr>
            <w:tcW w:w="0" w:type="auto"/>
            <w:vAlign w:val="center"/>
          </w:tcPr>
          <w:p w14:paraId="3EC5F563" w14:textId="77777777" w:rsidR="00D14C87" w:rsidRPr="00E92A10" w:rsidRDefault="00D14C87" w:rsidP="007F628B">
            <w:pPr>
              <w:ind w:left="360"/>
              <w:rPr>
                <w:lang w:val="de-AT"/>
              </w:rPr>
            </w:pPr>
          </w:p>
        </w:tc>
      </w:tr>
    </w:tbl>
    <w:p w14:paraId="49DBE802" w14:textId="77777777" w:rsidR="00D14C87" w:rsidRPr="0073077E" w:rsidRDefault="00D14C87" w:rsidP="00D14C87"/>
    <w:p w14:paraId="146076F6" w14:textId="77777777" w:rsidR="00D14C87" w:rsidRPr="0073077E" w:rsidRDefault="00D14C87" w:rsidP="00D14C87"/>
    <w:p w14:paraId="53C073DD" w14:textId="77777777" w:rsidR="00D14C87" w:rsidRDefault="00D14C87" w:rsidP="00D14C87">
      <w:r>
        <w:tab/>
      </w:r>
    </w:p>
    <w:p w14:paraId="1929BD7A" w14:textId="77777777" w:rsidR="00D14C87" w:rsidRPr="0073077E" w:rsidRDefault="00D14C87" w:rsidP="00D14C87"/>
    <w:p w14:paraId="14E95848" w14:textId="77777777" w:rsidR="00D14C87" w:rsidRDefault="00D14C87" w:rsidP="00B6778D">
      <w:pPr>
        <w:rPr>
          <w:sz w:val="24"/>
          <w:szCs w:val="24"/>
        </w:rPr>
      </w:pPr>
    </w:p>
    <w:p w14:paraId="19E970EB" w14:textId="77777777" w:rsidR="00D14C87" w:rsidRDefault="00D14C87" w:rsidP="00B6778D">
      <w:pPr>
        <w:rPr>
          <w:sz w:val="24"/>
          <w:szCs w:val="24"/>
        </w:rPr>
      </w:pPr>
    </w:p>
    <w:bookmarkEnd w:id="4"/>
    <w:p w14:paraId="71264E31" w14:textId="77777777" w:rsidR="00D14C87" w:rsidRDefault="00D14C87" w:rsidP="00B6778D">
      <w:pPr>
        <w:rPr>
          <w:sz w:val="24"/>
          <w:szCs w:val="24"/>
        </w:rPr>
      </w:pPr>
    </w:p>
    <w:sectPr w:rsidR="00D14C87">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374E5" w14:textId="77777777" w:rsidR="00735C06" w:rsidRDefault="00735C06">
      <w:r>
        <w:separator/>
      </w:r>
    </w:p>
  </w:endnote>
  <w:endnote w:type="continuationSeparator" w:id="0">
    <w:p w14:paraId="0842C858" w14:textId="77777777" w:rsidR="00735C06" w:rsidRDefault="0073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7F45" w14:textId="36753F9E" w:rsidR="0012129C" w:rsidRDefault="00000000">
    <w:pPr>
      <w:pStyle w:val="Textkrper"/>
      <w:spacing w:line="14" w:lineRule="auto"/>
      <w:rPr>
        <w:sz w:val="20"/>
      </w:rPr>
    </w:pPr>
    <w:r>
      <w:pict w14:anchorId="69C56123">
        <v:shapetype id="_x0000_t202" coordsize="21600,21600" o:spt="202" path="m,l,21600r21600,l21600,xe">
          <v:stroke joinstyle="miter"/>
          <v:path gradientshapeok="t" o:connecttype="rect"/>
        </v:shapetype>
        <v:shape id="_x0000_s1025" type="#_x0000_t202" style="position:absolute;margin-left:485.6pt;margin-top:780.05pt;width:85.6pt;height:16.5pt;z-index:-15937536;mso-position-horizontal-relative:page;mso-position-vertical-relative:page" filled="f" stroked="f">
          <v:textbox style="mso-next-textbox:#_x0000_s1025" inset="0,0,0,0">
            <w:txbxContent>
              <w:p w14:paraId="4EF7477A" w14:textId="5E499667"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353F5D">
                  <w:rPr>
                    <w:b/>
                    <w:bCs/>
                    <w:sz w:val="20"/>
                  </w:rPr>
                  <w:t>14</w:t>
                </w:r>
              </w:p>
            </w:txbxContent>
          </v:textbox>
          <w10:wrap anchorx="page" anchory="page"/>
        </v:shape>
      </w:pict>
    </w:r>
    <w:r>
      <w:pict w14:anchorId="48EB18AB">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200AFD5C" w:rsidR="0012129C" w:rsidRDefault="00353F5D">
                <w:pPr>
                  <w:spacing w:line="223" w:lineRule="exact"/>
                  <w:ind w:left="20"/>
                  <w:rPr>
                    <w:sz w:val="20"/>
                  </w:rPr>
                </w:pPr>
                <w:r>
                  <w:rPr>
                    <w:sz w:val="20"/>
                  </w:rPr>
                  <w:t>03</w:t>
                </w:r>
                <w:r w:rsidR="00831277">
                  <w:rPr>
                    <w:sz w:val="20"/>
                  </w:rPr>
                  <w:t>.0</w:t>
                </w:r>
                <w:r>
                  <w:rPr>
                    <w:sz w:val="20"/>
                  </w:rPr>
                  <w:t>6</w:t>
                </w:r>
                <w:r w:rsidR="00831277">
                  <w:rPr>
                    <w:sz w:val="20"/>
                  </w:rPr>
                  <w:t>.20</w:t>
                </w:r>
                <w:r>
                  <w:rPr>
                    <w:sz w:val="20"/>
                  </w:rPr>
                  <w:t>24</w:t>
                </w:r>
                <w:r w:rsidR="00A60D1D">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C19C7" w14:textId="77777777" w:rsidR="00735C06" w:rsidRDefault="00735C06">
      <w:r>
        <w:separator/>
      </w:r>
    </w:p>
  </w:footnote>
  <w:footnote w:type="continuationSeparator" w:id="0">
    <w:p w14:paraId="2C1FAEEA" w14:textId="77777777" w:rsidR="00735C06" w:rsidRDefault="00735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328.35pt;height:13pt;z-index:-15939584;mso-position-horizontal-relative:page;mso-position-vertical-relative:page" filled="f" stroked="f">
          <v:textbox style="mso-next-textbox:#_x0000_s1029" inset="0,0,0,0">
            <w:txbxContent>
              <w:p w14:paraId="542C6E6E" w14:textId="519BCBDE" w:rsidR="0012129C" w:rsidRDefault="00831277">
                <w:pPr>
                  <w:spacing w:line="223" w:lineRule="exact"/>
                  <w:ind w:left="20"/>
                  <w:rPr>
                    <w:sz w:val="20"/>
                  </w:rPr>
                </w:pPr>
                <w:r>
                  <w:rPr>
                    <w:sz w:val="20"/>
                  </w:rPr>
                  <w:t>Projektdokumentation IT-Sicherheit</w:t>
                </w:r>
                <w:r w:rsidR="00072A27" w:rsidRPr="00072A27">
                  <w:rPr>
                    <w:sz w:val="20"/>
                  </w:rPr>
                  <w:t>: Towern3000 Projekt- &amp; Medienagentur GmbH</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2A453B98" w:rsidR="0012129C" w:rsidRDefault="0012129C">
                <w:pPr>
                  <w:spacing w:line="223" w:lineRule="exact"/>
                  <w:ind w:left="20"/>
                  <w:rPr>
                    <w:sz w:val="20"/>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7916E6"/>
    <w:multiLevelType w:val="hybridMultilevel"/>
    <w:tmpl w:val="554A63C2"/>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8"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0"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1"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3C09F6"/>
    <w:multiLevelType w:val="hybridMultilevel"/>
    <w:tmpl w:val="B6BCBA2A"/>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14"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5"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1D447B55"/>
    <w:multiLevelType w:val="hybridMultilevel"/>
    <w:tmpl w:val="97C03362"/>
    <w:lvl w:ilvl="0" w:tplc="0C070001">
      <w:start w:val="1"/>
      <w:numFmt w:val="bullet"/>
      <w:lvlText w:val=""/>
      <w:lvlJc w:val="left"/>
      <w:pPr>
        <w:ind w:left="1440" w:hanging="360"/>
      </w:pPr>
      <w:rPr>
        <w:rFonts w:ascii="Symbol" w:hAnsi="Symbol" w:hint="default"/>
      </w:rPr>
    </w:lvl>
    <w:lvl w:ilvl="1" w:tplc="0C070003">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8"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9" w15:restartNumberingAfterBreak="0">
    <w:nsid w:val="1FD97904"/>
    <w:multiLevelType w:val="hybridMultilevel"/>
    <w:tmpl w:val="C024BE64"/>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20"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21"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22"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3"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4"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6"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7" w15:restartNumberingAfterBreak="0">
    <w:nsid w:val="24922465"/>
    <w:multiLevelType w:val="hybridMultilevel"/>
    <w:tmpl w:val="DCF68D18"/>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28"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9"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30"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2"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4"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15:restartNumberingAfterBreak="0">
    <w:nsid w:val="2F4E7FF4"/>
    <w:multiLevelType w:val="multilevel"/>
    <w:tmpl w:val="0B58B494"/>
    <w:lvl w:ilvl="0">
      <w:start w:val="1"/>
      <w:numFmt w:val="decimal"/>
      <w:lvlText w:val="%1."/>
      <w:lvlJc w:val="left"/>
      <w:pPr>
        <w:tabs>
          <w:tab w:val="num" w:pos="1800"/>
        </w:tabs>
        <w:ind w:left="1800" w:hanging="360"/>
      </w:p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7"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8"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9"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0"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1"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2"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3"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4"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45"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6"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9"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0"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51"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52"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3"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54"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5"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6" w15:restartNumberingAfterBreak="0">
    <w:nsid w:val="529436D9"/>
    <w:multiLevelType w:val="hybridMultilevel"/>
    <w:tmpl w:val="D340CF90"/>
    <w:lvl w:ilvl="0" w:tplc="0C070001">
      <w:start w:val="1"/>
      <w:numFmt w:val="bullet"/>
      <w:lvlText w:val=""/>
      <w:lvlJc w:val="left"/>
      <w:pPr>
        <w:ind w:left="1269" w:hanging="360"/>
      </w:pPr>
      <w:rPr>
        <w:rFonts w:ascii="Symbol" w:hAnsi="Symbol" w:hint="default"/>
      </w:rPr>
    </w:lvl>
    <w:lvl w:ilvl="1" w:tplc="0C070003" w:tentative="1">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57" w15:restartNumberingAfterBreak="0">
    <w:nsid w:val="52C639BF"/>
    <w:multiLevelType w:val="hybridMultilevel"/>
    <w:tmpl w:val="1AE2CB4E"/>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58"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9"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60" w15:restartNumberingAfterBreak="0">
    <w:nsid w:val="57EE1B06"/>
    <w:multiLevelType w:val="hybridMultilevel"/>
    <w:tmpl w:val="CC3E0B68"/>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61"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62"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4"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5"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66"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67"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8"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0"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2"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3"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74"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75"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6"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7"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78"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79"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0"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81"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10"/>
  </w:num>
  <w:num w:numId="2" w16cid:durableId="38553198">
    <w:abstractNumId w:val="29"/>
  </w:num>
  <w:num w:numId="3" w16cid:durableId="352196291">
    <w:abstractNumId w:val="44"/>
  </w:num>
  <w:num w:numId="4" w16cid:durableId="942032070">
    <w:abstractNumId w:val="20"/>
  </w:num>
  <w:num w:numId="5" w16cid:durableId="55670316">
    <w:abstractNumId w:val="65"/>
  </w:num>
  <w:num w:numId="6" w16cid:durableId="659885763">
    <w:abstractNumId w:val="37"/>
  </w:num>
  <w:num w:numId="7" w16cid:durableId="292637074">
    <w:abstractNumId w:val="34"/>
  </w:num>
  <w:num w:numId="8" w16cid:durableId="240676116">
    <w:abstractNumId w:val="32"/>
  </w:num>
  <w:num w:numId="9" w16cid:durableId="1843356990">
    <w:abstractNumId w:val="52"/>
  </w:num>
  <w:num w:numId="10" w16cid:durableId="656152639">
    <w:abstractNumId w:val="62"/>
  </w:num>
  <w:num w:numId="11" w16cid:durableId="807356834">
    <w:abstractNumId w:val="68"/>
  </w:num>
  <w:num w:numId="12" w16cid:durableId="470638354">
    <w:abstractNumId w:val="3"/>
  </w:num>
  <w:num w:numId="13" w16cid:durableId="722679108">
    <w:abstractNumId w:val="6"/>
  </w:num>
  <w:num w:numId="14" w16cid:durableId="1576621333">
    <w:abstractNumId w:val="47"/>
  </w:num>
  <w:num w:numId="15" w16cid:durableId="1068455497">
    <w:abstractNumId w:val="22"/>
  </w:num>
  <w:num w:numId="16" w16cid:durableId="2106611243">
    <w:abstractNumId w:val="54"/>
  </w:num>
  <w:num w:numId="17" w16cid:durableId="1930699357">
    <w:abstractNumId w:val="35"/>
  </w:num>
  <w:num w:numId="18" w16cid:durableId="1693338221">
    <w:abstractNumId w:val="59"/>
  </w:num>
  <w:num w:numId="19" w16cid:durableId="613485322">
    <w:abstractNumId w:val="2"/>
  </w:num>
  <w:num w:numId="20" w16cid:durableId="2064016618">
    <w:abstractNumId w:val="26"/>
  </w:num>
  <w:num w:numId="21" w16cid:durableId="1509052264">
    <w:abstractNumId w:val="25"/>
  </w:num>
  <w:num w:numId="22" w16cid:durableId="1503735084">
    <w:abstractNumId w:val="11"/>
  </w:num>
  <w:num w:numId="23" w16cid:durableId="1667006397">
    <w:abstractNumId w:val="42"/>
  </w:num>
  <w:num w:numId="24" w16cid:durableId="1099594369">
    <w:abstractNumId w:val="78"/>
  </w:num>
  <w:num w:numId="25" w16cid:durableId="1483079724">
    <w:abstractNumId w:val="50"/>
  </w:num>
  <w:num w:numId="26" w16cid:durableId="1824806751">
    <w:abstractNumId w:val="70"/>
  </w:num>
  <w:num w:numId="27" w16cid:durableId="1129863207">
    <w:abstractNumId w:val="12"/>
  </w:num>
  <w:num w:numId="28" w16cid:durableId="451559482">
    <w:abstractNumId w:val="38"/>
  </w:num>
  <w:num w:numId="29" w16cid:durableId="95904364">
    <w:abstractNumId w:val="8"/>
  </w:num>
  <w:num w:numId="30" w16cid:durableId="148791700">
    <w:abstractNumId w:val="43"/>
  </w:num>
  <w:num w:numId="31" w16cid:durableId="508106519">
    <w:abstractNumId w:val="81"/>
  </w:num>
  <w:num w:numId="32" w16cid:durableId="1150946641">
    <w:abstractNumId w:val="18"/>
  </w:num>
  <w:num w:numId="33" w16cid:durableId="1364595759">
    <w:abstractNumId w:val="9"/>
  </w:num>
  <w:num w:numId="34" w16cid:durableId="1162811439">
    <w:abstractNumId w:val="69"/>
  </w:num>
  <w:num w:numId="35" w16cid:durableId="1569343171">
    <w:abstractNumId w:val="72"/>
  </w:num>
  <w:num w:numId="36" w16cid:durableId="1591431926">
    <w:abstractNumId w:val="75"/>
  </w:num>
  <w:num w:numId="37" w16cid:durableId="1662735602">
    <w:abstractNumId w:val="5"/>
  </w:num>
  <w:num w:numId="38" w16cid:durableId="1054081058">
    <w:abstractNumId w:val="55"/>
  </w:num>
  <w:num w:numId="39" w16cid:durableId="1124347298">
    <w:abstractNumId w:val="61"/>
  </w:num>
  <w:num w:numId="40" w16cid:durableId="1758942998">
    <w:abstractNumId w:val="39"/>
  </w:num>
  <w:num w:numId="41" w16cid:durableId="363822420">
    <w:abstractNumId w:val="41"/>
  </w:num>
  <w:num w:numId="42" w16cid:durableId="1096292501">
    <w:abstractNumId w:val="48"/>
  </w:num>
  <w:num w:numId="43" w16cid:durableId="475492448">
    <w:abstractNumId w:val="73"/>
  </w:num>
  <w:num w:numId="44" w16cid:durableId="845292353">
    <w:abstractNumId w:val="28"/>
  </w:num>
  <w:num w:numId="45" w16cid:durableId="108475301">
    <w:abstractNumId w:val="79"/>
  </w:num>
  <w:num w:numId="46" w16cid:durableId="1690184088">
    <w:abstractNumId w:val="76"/>
  </w:num>
  <w:num w:numId="47" w16cid:durableId="262225041">
    <w:abstractNumId w:val="23"/>
  </w:num>
  <w:num w:numId="48" w16cid:durableId="1007516802">
    <w:abstractNumId w:val="64"/>
  </w:num>
  <w:num w:numId="49" w16cid:durableId="769743662">
    <w:abstractNumId w:val="31"/>
  </w:num>
  <w:num w:numId="50" w16cid:durableId="444157056">
    <w:abstractNumId w:val="1"/>
  </w:num>
  <w:num w:numId="51" w16cid:durableId="947855412">
    <w:abstractNumId w:val="77"/>
  </w:num>
  <w:num w:numId="52" w16cid:durableId="744187928">
    <w:abstractNumId w:val="49"/>
  </w:num>
  <w:num w:numId="53" w16cid:durableId="1960334687">
    <w:abstractNumId w:val="63"/>
  </w:num>
  <w:num w:numId="54" w16cid:durableId="873924210">
    <w:abstractNumId w:val="4"/>
  </w:num>
  <w:num w:numId="55" w16cid:durableId="568350976">
    <w:abstractNumId w:val="33"/>
  </w:num>
  <w:num w:numId="56" w16cid:durableId="399331846">
    <w:abstractNumId w:val="74"/>
  </w:num>
  <w:num w:numId="57" w16cid:durableId="648288736">
    <w:abstractNumId w:val="67"/>
  </w:num>
  <w:num w:numId="58" w16cid:durableId="573006342">
    <w:abstractNumId w:val="58"/>
  </w:num>
  <w:num w:numId="59" w16cid:durableId="350844237">
    <w:abstractNumId w:val="53"/>
  </w:num>
  <w:num w:numId="60" w16cid:durableId="978656524">
    <w:abstractNumId w:val="0"/>
  </w:num>
  <w:num w:numId="61" w16cid:durableId="1026101736">
    <w:abstractNumId w:val="16"/>
  </w:num>
  <w:num w:numId="62" w16cid:durableId="173763832">
    <w:abstractNumId w:val="40"/>
  </w:num>
  <w:num w:numId="63" w16cid:durableId="2006930170">
    <w:abstractNumId w:val="15"/>
  </w:num>
  <w:num w:numId="64" w16cid:durableId="1087192165">
    <w:abstractNumId w:val="30"/>
  </w:num>
  <w:num w:numId="65" w16cid:durableId="1445415719">
    <w:abstractNumId w:val="14"/>
  </w:num>
  <w:num w:numId="66" w16cid:durableId="1785733650">
    <w:abstractNumId w:val="45"/>
  </w:num>
  <w:num w:numId="67" w16cid:durableId="1754819367">
    <w:abstractNumId w:val="24"/>
  </w:num>
  <w:num w:numId="68" w16cid:durableId="395083606">
    <w:abstractNumId w:val="66"/>
  </w:num>
  <w:num w:numId="69" w16cid:durableId="1290819394">
    <w:abstractNumId w:val="46"/>
  </w:num>
  <w:num w:numId="70" w16cid:durableId="1861043016">
    <w:abstractNumId w:val="71"/>
  </w:num>
  <w:num w:numId="71" w16cid:durableId="582686673">
    <w:abstractNumId w:val="56"/>
  </w:num>
  <w:num w:numId="72" w16cid:durableId="859588047">
    <w:abstractNumId w:val="51"/>
  </w:num>
  <w:num w:numId="73" w16cid:durableId="274943401">
    <w:abstractNumId w:val="21"/>
  </w:num>
  <w:num w:numId="74" w16cid:durableId="673848217">
    <w:abstractNumId w:val="80"/>
  </w:num>
  <w:num w:numId="75" w16cid:durableId="418403157">
    <w:abstractNumId w:val="17"/>
  </w:num>
  <w:num w:numId="76" w16cid:durableId="134374480">
    <w:abstractNumId w:val="36"/>
  </w:num>
  <w:num w:numId="77" w16cid:durableId="707492152">
    <w:abstractNumId w:val="27"/>
  </w:num>
  <w:num w:numId="78" w16cid:durableId="1687708588">
    <w:abstractNumId w:val="13"/>
  </w:num>
  <w:num w:numId="79" w16cid:durableId="1976060631">
    <w:abstractNumId w:val="57"/>
  </w:num>
  <w:num w:numId="80" w16cid:durableId="1547838823">
    <w:abstractNumId w:val="19"/>
  </w:num>
  <w:num w:numId="81" w16cid:durableId="1964115190">
    <w:abstractNumId w:val="7"/>
  </w:num>
  <w:num w:numId="82" w16cid:durableId="503283482">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60254"/>
    <w:rsid w:val="00070924"/>
    <w:rsid w:val="00072A27"/>
    <w:rsid w:val="000776EF"/>
    <w:rsid w:val="00080A19"/>
    <w:rsid w:val="00093511"/>
    <w:rsid w:val="000F4EAA"/>
    <w:rsid w:val="000F731D"/>
    <w:rsid w:val="00113921"/>
    <w:rsid w:val="0012129C"/>
    <w:rsid w:val="00141EA0"/>
    <w:rsid w:val="0014628D"/>
    <w:rsid w:val="00146325"/>
    <w:rsid w:val="00151A0E"/>
    <w:rsid w:val="00182842"/>
    <w:rsid w:val="0019524A"/>
    <w:rsid w:val="001B055A"/>
    <w:rsid w:val="001B3C28"/>
    <w:rsid w:val="001C0695"/>
    <w:rsid w:val="001C2B6B"/>
    <w:rsid w:val="001C2B87"/>
    <w:rsid w:val="001C7C5C"/>
    <w:rsid w:val="001D45F1"/>
    <w:rsid w:val="001E14FB"/>
    <w:rsid w:val="00202273"/>
    <w:rsid w:val="00206785"/>
    <w:rsid w:val="00216455"/>
    <w:rsid w:val="00224B66"/>
    <w:rsid w:val="00230B5F"/>
    <w:rsid w:val="002360C3"/>
    <w:rsid w:val="00244996"/>
    <w:rsid w:val="00267517"/>
    <w:rsid w:val="002807CB"/>
    <w:rsid w:val="002B7590"/>
    <w:rsid w:val="0030780D"/>
    <w:rsid w:val="00315CA9"/>
    <w:rsid w:val="003258C2"/>
    <w:rsid w:val="00334AE1"/>
    <w:rsid w:val="00352825"/>
    <w:rsid w:val="00353F5D"/>
    <w:rsid w:val="00355BA2"/>
    <w:rsid w:val="003775C7"/>
    <w:rsid w:val="00392BDF"/>
    <w:rsid w:val="003A0811"/>
    <w:rsid w:val="003A651C"/>
    <w:rsid w:val="003B287E"/>
    <w:rsid w:val="003B2B7C"/>
    <w:rsid w:val="003C3EBC"/>
    <w:rsid w:val="003D2A45"/>
    <w:rsid w:val="004031A1"/>
    <w:rsid w:val="0040494B"/>
    <w:rsid w:val="0040532B"/>
    <w:rsid w:val="00420E55"/>
    <w:rsid w:val="004222A4"/>
    <w:rsid w:val="0043520C"/>
    <w:rsid w:val="00446442"/>
    <w:rsid w:val="00452C3D"/>
    <w:rsid w:val="00466774"/>
    <w:rsid w:val="00483117"/>
    <w:rsid w:val="004B0CCC"/>
    <w:rsid w:val="004C33E5"/>
    <w:rsid w:val="004F7CBD"/>
    <w:rsid w:val="0052522F"/>
    <w:rsid w:val="005637EE"/>
    <w:rsid w:val="00564B0E"/>
    <w:rsid w:val="00580568"/>
    <w:rsid w:val="00597A70"/>
    <w:rsid w:val="005F26DC"/>
    <w:rsid w:val="00606387"/>
    <w:rsid w:val="00620F3C"/>
    <w:rsid w:val="006738D2"/>
    <w:rsid w:val="0067537C"/>
    <w:rsid w:val="006A018A"/>
    <w:rsid w:val="006A59A2"/>
    <w:rsid w:val="006E009F"/>
    <w:rsid w:val="00706655"/>
    <w:rsid w:val="00727E05"/>
    <w:rsid w:val="00734E6C"/>
    <w:rsid w:val="00735C06"/>
    <w:rsid w:val="00744848"/>
    <w:rsid w:val="00754E9C"/>
    <w:rsid w:val="0076186A"/>
    <w:rsid w:val="00762993"/>
    <w:rsid w:val="007863D2"/>
    <w:rsid w:val="007F7D1B"/>
    <w:rsid w:val="00831277"/>
    <w:rsid w:val="00834D6A"/>
    <w:rsid w:val="008729E0"/>
    <w:rsid w:val="00882FC3"/>
    <w:rsid w:val="008839BC"/>
    <w:rsid w:val="00894E97"/>
    <w:rsid w:val="008A0EBE"/>
    <w:rsid w:val="008D71C5"/>
    <w:rsid w:val="008F0AD9"/>
    <w:rsid w:val="008F4BCA"/>
    <w:rsid w:val="00907406"/>
    <w:rsid w:val="009304BE"/>
    <w:rsid w:val="009372B6"/>
    <w:rsid w:val="009A2871"/>
    <w:rsid w:val="009E5DF5"/>
    <w:rsid w:val="00A06C51"/>
    <w:rsid w:val="00A154B2"/>
    <w:rsid w:val="00A41E87"/>
    <w:rsid w:val="00A60D1D"/>
    <w:rsid w:val="00A944EC"/>
    <w:rsid w:val="00AC75B2"/>
    <w:rsid w:val="00AD4ED4"/>
    <w:rsid w:val="00B01EDA"/>
    <w:rsid w:val="00B07465"/>
    <w:rsid w:val="00B65E00"/>
    <w:rsid w:val="00B6778D"/>
    <w:rsid w:val="00BA5981"/>
    <w:rsid w:val="00BC036B"/>
    <w:rsid w:val="00BD42B2"/>
    <w:rsid w:val="00C0509E"/>
    <w:rsid w:val="00C061B4"/>
    <w:rsid w:val="00C56E4B"/>
    <w:rsid w:val="00C66B9B"/>
    <w:rsid w:val="00C66EC3"/>
    <w:rsid w:val="00C91154"/>
    <w:rsid w:val="00C95B2C"/>
    <w:rsid w:val="00CA1F36"/>
    <w:rsid w:val="00CC0436"/>
    <w:rsid w:val="00CC59E6"/>
    <w:rsid w:val="00CD65C0"/>
    <w:rsid w:val="00CF3520"/>
    <w:rsid w:val="00D0040D"/>
    <w:rsid w:val="00D147AE"/>
    <w:rsid w:val="00D14C87"/>
    <w:rsid w:val="00D36F58"/>
    <w:rsid w:val="00D43464"/>
    <w:rsid w:val="00D537AA"/>
    <w:rsid w:val="00D55D32"/>
    <w:rsid w:val="00D57EB1"/>
    <w:rsid w:val="00D62CDD"/>
    <w:rsid w:val="00D73D4F"/>
    <w:rsid w:val="00D83598"/>
    <w:rsid w:val="00D9787F"/>
    <w:rsid w:val="00DA15ED"/>
    <w:rsid w:val="00DB3321"/>
    <w:rsid w:val="00DD7830"/>
    <w:rsid w:val="00DF38BE"/>
    <w:rsid w:val="00E00F65"/>
    <w:rsid w:val="00E20413"/>
    <w:rsid w:val="00E20E56"/>
    <w:rsid w:val="00E47CAB"/>
    <w:rsid w:val="00E52687"/>
    <w:rsid w:val="00E60996"/>
    <w:rsid w:val="00E8733F"/>
    <w:rsid w:val="00E979F0"/>
    <w:rsid w:val="00EA0EB5"/>
    <w:rsid w:val="00EB5F06"/>
    <w:rsid w:val="00EB6A1C"/>
    <w:rsid w:val="00EC0755"/>
    <w:rsid w:val="00EF5C9D"/>
    <w:rsid w:val="00F26D43"/>
    <w:rsid w:val="00F4430B"/>
    <w:rsid w:val="00F7112A"/>
    <w:rsid w:val="00F87996"/>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28418651">
      <w:bodyDiv w:val="1"/>
      <w:marLeft w:val="0"/>
      <w:marRight w:val="0"/>
      <w:marTop w:val="0"/>
      <w:marBottom w:val="0"/>
      <w:divBdr>
        <w:top w:val="none" w:sz="0" w:space="0" w:color="auto"/>
        <w:left w:val="none" w:sz="0" w:space="0" w:color="auto"/>
        <w:bottom w:val="none" w:sz="0" w:space="0" w:color="auto"/>
        <w:right w:val="none" w:sz="0" w:space="0" w:color="auto"/>
      </w:divBdr>
      <w:divsChild>
        <w:div w:id="716586782">
          <w:marLeft w:val="0"/>
          <w:marRight w:val="0"/>
          <w:marTop w:val="0"/>
          <w:marBottom w:val="0"/>
          <w:divBdr>
            <w:top w:val="none" w:sz="0" w:space="0" w:color="auto"/>
            <w:left w:val="none" w:sz="0" w:space="0" w:color="auto"/>
            <w:bottom w:val="none" w:sz="0" w:space="0" w:color="auto"/>
            <w:right w:val="none" w:sz="0" w:space="0" w:color="auto"/>
          </w:divBdr>
          <w:divsChild>
            <w:div w:id="1830754654">
              <w:marLeft w:val="0"/>
              <w:marRight w:val="0"/>
              <w:marTop w:val="0"/>
              <w:marBottom w:val="0"/>
              <w:divBdr>
                <w:top w:val="none" w:sz="0" w:space="0" w:color="auto"/>
                <w:left w:val="none" w:sz="0" w:space="0" w:color="auto"/>
                <w:bottom w:val="none" w:sz="0" w:space="0" w:color="auto"/>
                <w:right w:val="none" w:sz="0" w:space="0" w:color="auto"/>
              </w:divBdr>
              <w:divsChild>
                <w:div w:id="979845584">
                  <w:marLeft w:val="0"/>
                  <w:marRight w:val="0"/>
                  <w:marTop w:val="0"/>
                  <w:marBottom w:val="0"/>
                  <w:divBdr>
                    <w:top w:val="none" w:sz="0" w:space="0" w:color="auto"/>
                    <w:left w:val="none" w:sz="0" w:space="0" w:color="auto"/>
                    <w:bottom w:val="none" w:sz="0" w:space="0" w:color="auto"/>
                    <w:right w:val="none" w:sz="0" w:space="0" w:color="auto"/>
                  </w:divBdr>
                  <w:divsChild>
                    <w:div w:id="10643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344211854">
      <w:bodyDiv w:val="1"/>
      <w:marLeft w:val="0"/>
      <w:marRight w:val="0"/>
      <w:marTop w:val="0"/>
      <w:marBottom w:val="0"/>
      <w:divBdr>
        <w:top w:val="none" w:sz="0" w:space="0" w:color="auto"/>
        <w:left w:val="none" w:sz="0" w:space="0" w:color="auto"/>
        <w:bottom w:val="none" w:sz="0" w:space="0" w:color="auto"/>
        <w:right w:val="none" w:sz="0" w:space="0" w:color="auto"/>
      </w:divBdr>
    </w:div>
    <w:div w:id="458500780">
      <w:bodyDiv w:val="1"/>
      <w:marLeft w:val="0"/>
      <w:marRight w:val="0"/>
      <w:marTop w:val="0"/>
      <w:marBottom w:val="0"/>
      <w:divBdr>
        <w:top w:val="none" w:sz="0" w:space="0" w:color="auto"/>
        <w:left w:val="none" w:sz="0" w:space="0" w:color="auto"/>
        <w:bottom w:val="none" w:sz="0" w:space="0" w:color="auto"/>
        <w:right w:val="none" w:sz="0" w:space="0" w:color="auto"/>
      </w:divBdr>
    </w:div>
    <w:div w:id="499659827">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790707803">
      <w:bodyDiv w:val="1"/>
      <w:marLeft w:val="0"/>
      <w:marRight w:val="0"/>
      <w:marTop w:val="0"/>
      <w:marBottom w:val="0"/>
      <w:divBdr>
        <w:top w:val="none" w:sz="0" w:space="0" w:color="auto"/>
        <w:left w:val="none" w:sz="0" w:space="0" w:color="auto"/>
        <w:bottom w:val="none" w:sz="0" w:space="0" w:color="auto"/>
        <w:right w:val="none" w:sz="0" w:space="0" w:color="auto"/>
      </w:divBdr>
    </w:div>
    <w:div w:id="799806495">
      <w:bodyDiv w:val="1"/>
      <w:marLeft w:val="0"/>
      <w:marRight w:val="0"/>
      <w:marTop w:val="0"/>
      <w:marBottom w:val="0"/>
      <w:divBdr>
        <w:top w:val="none" w:sz="0" w:space="0" w:color="auto"/>
        <w:left w:val="none" w:sz="0" w:space="0" w:color="auto"/>
        <w:bottom w:val="none" w:sz="0" w:space="0" w:color="auto"/>
        <w:right w:val="none" w:sz="0" w:space="0" w:color="auto"/>
      </w:divBdr>
      <w:divsChild>
        <w:div w:id="1488014332">
          <w:marLeft w:val="0"/>
          <w:marRight w:val="0"/>
          <w:marTop w:val="0"/>
          <w:marBottom w:val="0"/>
          <w:divBdr>
            <w:top w:val="none" w:sz="0" w:space="0" w:color="auto"/>
            <w:left w:val="none" w:sz="0" w:space="0" w:color="auto"/>
            <w:bottom w:val="none" w:sz="0" w:space="0" w:color="auto"/>
            <w:right w:val="none" w:sz="0" w:space="0" w:color="auto"/>
          </w:divBdr>
          <w:divsChild>
            <w:div w:id="189419908">
              <w:marLeft w:val="0"/>
              <w:marRight w:val="0"/>
              <w:marTop w:val="0"/>
              <w:marBottom w:val="0"/>
              <w:divBdr>
                <w:top w:val="none" w:sz="0" w:space="0" w:color="auto"/>
                <w:left w:val="none" w:sz="0" w:space="0" w:color="auto"/>
                <w:bottom w:val="none" w:sz="0" w:space="0" w:color="auto"/>
                <w:right w:val="none" w:sz="0" w:space="0" w:color="auto"/>
              </w:divBdr>
              <w:divsChild>
                <w:div w:id="1945527503">
                  <w:marLeft w:val="0"/>
                  <w:marRight w:val="0"/>
                  <w:marTop w:val="0"/>
                  <w:marBottom w:val="0"/>
                  <w:divBdr>
                    <w:top w:val="none" w:sz="0" w:space="0" w:color="auto"/>
                    <w:left w:val="none" w:sz="0" w:space="0" w:color="auto"/>
                    <w:bottom w:val="none" w:sz="0" w:space="0" w:color="auto"/>
                    <w:right w:val="none" w:sz="0" w:space="0" w:color="auto"/>
                  </w:divBdr>
                  <w:divsChild>
                    <w:div w:id="44180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958685737">
      <w:bodyDiv w:val="1"/>
      <w:marLeft w:val="0"/>
      <w:marRight w:val="0"/>
      <w:marTop w:val="0"/>
      <w:marBottom w:val="0"/>
      <w:divBdr>
        <w:top w:val="none" w:sz="0" w:space="0" w:color="auto"/>
        <w:left w:val="none" w:sz="0" w:space="0" w:color="auto"/>
        <w:bottom w:val="none" w:sz="0" w:space="0" w:color="auto"/>
        <w:right w:val="none" w:sz="0" w:space="0" w:color="auto"/>
      </w:divBdr>
      <w:divsChild>
        <w:div w:id="1805612599">
          <w:marLeft w:val="0"/>
          <w:marRight w:val="0"/>
          <w:marTop w:val="0"/>
          <w:marBottom w:val="0"/>
          <w:divBdr>
            <w:top w:val="none" w:sz="0" w:space="0" w:color="auto"/>
            <w:left w:val="none" w:sz="0" w:space="0" w:color="auto"/>
            <w:bottom w:val="none" w:sz="0" w:space="0" w:color="auto"/>
            <w:right w:val="none" w:sz="0" w:space="0" w:color="auto"/>
          </w:divBdr>
          <w:divsChild>
            <w:div w:id="893930427">
              <w:marLeft w:val="0"/>
              <w:marRight w:val="0"/>
              <w:marTop w:val="0"/>
              <w:marBottom w:val="0"/>
              <w:divBdr>
                <w:top w:val="none" w:sz="0" w:space="0" w:color="auto"/>
                <w:left w:val="none" w:sz="0" w:space="0" w:color="auto"/>
                <w:bottom w:val="none" w:sz="0" w:space="0" w:color="auto"/>
                <w:right w:val="none" w:sz="0" w:space="0" w:color="auto"/>
              </w:divBdr>
              <w:divsChild>
                <w:div w:id="1706179669">
                  <w:marLeft w:val="0"/>
                  <w:marRight w:val="0"/>
                  <w:marTop w:val="0"/>
                  <w:marBottom w:val="0"/>
                  <w:divBdr>
                    <w:top w:val="none" w:sz="0" w:space="0" w:color="auto"/>
                    <w:left w:val="none" w:sz="0" w:space="0" w:color="auto"/>
                    <w:bottom w:val="none" w:sz="0" w:space="0" w:color="auto"/>
                    <w:right w:val="none" w:sz="0" w:space="0" w:color="auto"/>
                  </w:divBdr>
                  <w:divsChild>
                    <w:div w:id="125763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266769173">
      <w:bodyDiv w:val="1"/>
      <w:marLeft w:val="0"/>
      <w:marRight w:val="0"/>
      <w:marTop w:val="0"/>
      <w:marBottom w:val="0"/>
      <w:divBdr>
        <w:top w:val="none" w:sz="0" w:space="0" w:color="auto"/>
        <w:left w:val="none" w:sz="0" w:space="0" w:color="auto"/>
        <w:bottom w:val="none" w:sz="0" w:space="0" w:color="auto"/>
        <w:right w:val="none" w:sz="0" w:space="0" w:color="auto"/>
      </w:divBdr>
    </w:div>
    <w:div w:id="1297104813">
      <w:bodyDiv w:val="1"/>
      <w:marLeft w:val="0"/>
      <w:marRight w:val="0"/>
      <w:marTop w:val="0"/>
      <w:marBottom w:val="0"/>
      <w:divBdr>
        <w:top w:val="none" w:sz="0" w:space="0" w:color="auto"/>
        <w:left w:val="none" w:sz="0" w:space="0" w:color="auto"/>
        <w:bottom w:val="none" w:sz="0" w:space="0" w:color="auto"/>
        <w:right w:val="none" w:sz="0" w:space="0" w:color="auto"/>
      </w:divBdr>
      <w:divsChild>
        <w:div w:id="437603752">
          <w:marLeft w:val="0"/>
          <w:marRight w:val="0"/>
          <w:marTop w:val="0"/>
          <w:marBottom w:val="0"/>
          <w:divBdr>
            <w:top w:val="none" w:sz="0" w:space="0" w:color="auto"/>
            <w:left w:val="none" w:sz="0" w:space="0" w:color="auto"/>
            <w:bottom w:val="none" w:sz="0" w:space="0" w:color="auto"/>
            <w:right w:val="none" w:sz="0" w:space="0" w:color="auto"/>
          </w:divBdr>
          <w:divsChild>
            <w:div w:id="2091734980">
              <w:marLeft w:val="0"/>
              <w:marRight w:val="0"/>
              <w:marTop w:val="0"/>
              <w:marBottom w:val="0"/>
              <w:divBdr>
                <w:top w:val="none" w:sz="0" w:space="0" w:color="auto"/>
                <w:left w:val="none" w:sz="0" w:space="0" w:color="auto"/>
                <w:bottom w:val="none" w:sz="0" w:space="0" w:color="auto"/>
                <w:right w:val="none" w:sz="0" w:space="0" w:color="auto"/>
              </w:divBdr>
              <w:divsChild>
                <w:div w:id="179320512">
                  <w:marLeft w:val="0"/>
                  <w:marRight w:val="0"/>
                  <w:marTop w:val="0"/>
                  <w:marBottom w:val="0"/>
                  <w:divBdr>
                    <w:top w:val="none" w:sz="0" w:space="0" w:color="auto"/>
                    <w:left w:val="none" w:sz="0" w:space="0" w:color="auto"/>
                    <w:bottom w:val="none" w:sz="0" w:space="0" w:color="auto"/>
                    <w:right w:val="none" w:sz="0" w:space="0" w:color="auto"/>
                  </w:divBdr>
                  <w:divsChild>
                    <w:div w:id="49499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54792329">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399786">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03999057">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70802059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73180649">
      <w:bodyDiv w:val="1"/>
      <w:marLeft w:val="0"/>
      <w:marRight w:val="0"/>
      <w:marTop w:val="0"/>
      <w:marBottom w:val="0"/>
      <w:divBdr>
        <w:top w:val="none" w:sz="0" w:space="0" w:color="auto"/>
        <w:left w:val="none" w:sz="0" w:space="0" w:color="auto"/>
        <w:bottom w:val="none" w:sz="0" w:space="0" w:color="auto"/>
        <w:right w:val="none" w:sz="0" w:space="0" w:color="auto"/>
      </w:divBdr>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2245</Words>
  <Characters>14149</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Towern3000 Digitalisierungsstrategie</vt:lpstr>
    </vt:vector>
  </TitlesOfParts>
  <Company/>
  <LinksUpToDate>false</LinksUpToDate>
  <CharactersWithSpaces>16362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Towern3000 Digitalisierungsstrategie</dc:title>
  <dc:subject>IT-Security</dc:subject>
  <dc:creator>Dipl.-Ing. Thomas Pilz</dc:creator>
  <cp:lastModifiedBy>Thomas Pilz</cp:lastModifiedBy>
  <cp:revision>2</cp:revision>
  <cp:lastPrinted>2025-02-26T09:05:00Z</cp:lastPrinted>
  <dcterms:created xsi:type="dcterms:W3CDTF">2025-05-13T07:23:00Z</dcterms:created>
  <dcterms:modified xsi:type="dcterms:W3CDTF">2025-05-13T07:23:00Z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