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A7F3" w14:textId="1D6E6F25" w:rsidR="0073077E" w:rsidRDefault="0073077E" w:rsidP="00FC474A">
      <w:pPr>
        <w:pStyle w:val="berschrift2"/>
        <w:numPr>
          <w:ilvl w:val="0"/>
          <w:numId w:val="1"/>
        </w:numPr>
        <w:tabs>
          <w:tab w:val="left" w:pos="1402"/>
        </w:tabs>
        <w:spacing w:before="318"/>
      </w:pPr>
      <w:bookmarkStart w:id="0" w:name="_Toc191456541"/>
      <w:r w:rsidRPr="00C0509E">
        <w:t>Risikoanalyse IT-Sicherheit</w:t>
      </w:r>
      <w:bookmarkEnd w:id="0"/>
      <w:r w:rsidRPr="005D3F17">
        <w:t xml:space="preserve"> </w:t>
      </w:r>
    </w:p>
    <w:p w14:paraId="7B1A0CB6" w14:textId="73C8A48B" w:rsidR="0073077E" w:rsidRDefault="0073077E" w:rsidP="0073077E">
      <w:pPr>
        <w:pStyle w:val="berschrift2"/>
        <w:numPr>
          <w:ilvl w:val="1"/>
          <w:numId w:val="1"/>
        </w:numPr>
        <w:tabs>
          <w:tab w:val="left" w:pos="1402"/>
        </w:tabs>
        <w:spacing w:before="318"/>
      </w:pPr>
      <w:r>
        <w:t>Erfassung aller eingesetzten Hardware und Softwarekomponenten</w:t>
      </w:r>
      <w:r w:rsidR="00FC474A">
        <w:t xml:space="preserve"> und Identifikation unzureichend geschützter Systeme.</w:t>
      </w:r>
    </w:p>
    <w:p w14:paraId="316690A3" w14:textId="77777777" w:rsidR="0073077E" w:rsidRDefault="0073077E" w:rsidP="0073077E">
      <w:pPr>
        <w:ind w:left="720"/>
        <w:jc w:val="both"/>
        <w:rPr>
          <w:sz w:val="24"/>
          <w:szCs w:val="24"/>
        </w:rPr>
      </w:pPr>
    </w:p>
    <w:p w14:paraId="127A51AF" w14:textId="77777777" w:rsidR="0073077E" w:rsidRDefault="0073077E" w:rsidP="0073077E">
      <w:pPr>
        <w:ind w:left="1080"/>
        <w:jc w:val="both"/>
        <w:rPr>
          <w:sz w:val="24"/>
          <w:szCs w:val="24"/>
        </w:rPr>
      </w:pPr>
      <w:r w:rsidRPr="0073077E">
        <w:rPr>
          <w:sz w:val="24"/>
          <w:szCs w:val="24"/>
        </w:rPr>
        <w:t xml:space="preserve">Die Erfassung der IT-Komponenten erfolgte mit </w:t>
      </w:r>
      <w:proofErr w:type="spellStart"/>
      <w:r w:rsidRPr="0073077E">
        <w:rPr>
          <w:sz w:val="24"/>
          <w:szCs w:val="24"/>
        </w:rPr>
        <w:t>Nmap</w:t>
      </w:r>
      <w:proofErr w:type="spellEnd"/>
      <w:r w:rsidRPr="0073077E">
        <w:rPr>
          <w:sz w:val="24"/>
          <w:szCs w:val="24"/>
        </w:rPr>
        <w:t xml:space="preserve">, </w:t>
      </w:r>
      <w:proofErr w:type="spellStart"/>
      <w:r w:rsidRPr="0073077E">
        <w:rPr>
          <w:sz w:val="24"/>
          <w:szCs w:val="24"/>
        </w:rPr>
        <w:t>Lansweeper</w:t>
      </w:r>
      <w:proofErr w:type="spellEnd"/>
      <w:r w:rsidRPr="0073077E">
        <w:rPr>
          <w:sz w:val="24"/>
          <w:szCs w:val="24"/>
        </w:rPr>
        <w:t xml:space="preserve"> und manuellen Aufzeichnungen. Dabei wurden mehrere Windows-Clients mit Betriebssystemen unterhalb von Windows 11 festgestellt. Zudem erfüllen einige dieser Geräte nicht die Hardwareanforderungen für ein Upgrade auf Windows 11.</w:t>
      </w:r>
    </w:p>
    <w:p w14:paraId="0236C85C" w14:textId="77777777" w:rsidR="0073077E" w:rsidRDefault="0073077E" w:rsidP="0073077E">
      <w:pPr>
        <w:ind w:left="1080"/>
        <w:jc w:val="both"/>
        <w:rPr>
          <w:sz w:val="24"/>
          <w:szCs w:val="24"/>
        </w:rPr>
      </w:pPr>
    </w:p>
    <w:p w14:paraId="512AA530" w14:textId="77777777" w:rsidR="00422120" w:rsidRDefault="00422120" w:rsidP="0073077E">
      <w:pPr>
        <w:ind w:left="1080"/>
        <w:jc w:val="both"/>
        <w:rPr>
          <w:b/>
          <w:bCs/>
          <w:sz w:val="24"/>
          <w:szCs w:val="24"/>
        </w:rPr>
      </w:pPr>
    </w:p>
    <w:p w14:paraId="47716DC8" w14:textId="58FF31E9" w:rsidR="0073077E" w:rsidRPr="0073077E" w:rsidRDefault="0073077E" w:rsidP="0073077E">
      <w:pPr>
        <w:ind w:left="1080"/>
        <w:jc w:val="both"/>
        <w:rPr>
          <w:b/>
          <w:bCs/>
          <w:sz w:val="24"/>
          <w:szCs w:val="24"/>
        </w:rPr>
      </w:pPr>
      <w:r w:rsidRPr="0073077E">
        <w:rPr>
          <w:b/>
          <w:bCs/>
          <w:sz w:val="24"/>
          <w:szCs w:val="24"/>
        </w:rPr>
        <w:t>Risiken</w:t>
      </w:r>
      <w:r w:rsidRPr="0073077E">
        <w:rPr>
          <w:b/>
          <w:bCs/>
          <w:sz w:val="24"/>
          <w:szCs w:val="24"/>
        </w:rPr>
        <w:t>:</w:t>
      </w:r>
    </w:p>
    <w:p w14:paraId="15EB94CF" w14:textId="77777777" w:rsidR="0073077E" w:rsidRDefault="0073077E" w:rsidP="0073077E">
      <w:pPr>
        <w:ind w:left="1080"/>
        <w:jc w:val="both"/>
        <w:rPr>
          <w:sz w:val="24"/>
          <w:szCs w:val="24"/>
        </w:rPr>
      </w:pPr>
    </w:p>
    <w:p w14:paraId="200A0EEE" w14:textId="6E926DD0" w:rsidR="0073077E" w:rsidRPr="0073077E" w:rsidRDefault="0073077E" w:rsidP="0073077E">
      <w:pPr>
        <w:ind w:left="1080"/>
        <w:jc w:val="both"/>
        <w:rPr>
          <w:sz w:val="24"/>
          <w:szCs w:val="24"/>
          <w:lang w:val="de-AT"/>
        </w:rPr>
      </w:pPr>
      <w:r w:rsidRPr="0073077E">
        <w:rPr>
          <w:sz w:val="24"/>
          <w:szCs w:val="24"/>
          <w:lang w:val="de-AT"/>
        </w:rPr>
        <w:t>Veraltete</w:t>
      </w:r>
      <w:r>
        <w:rPr>
          <w:sz w:val="24"/>
          <w:szCs w:val="24"/>
          <w:lang w:val="de-AT"/>
        </w:rPr>
        <w:t>s</w:t>
      </w:r>
      <w:r w:rsidRPr="0073077E">
        <w:rPr>
          <w:sz w:val="24"/>
          <w:szCs w:val="24"/>
          <w:lang w:val="de-AT"/>
        </w:rPr>
        <w:t xml:space="preserve"> Betriebssystem (Windows 10):</w:t>
      </w:r>
    </w:p>
    <w:p w14:paraId="3CEB7D74" w14:textId="439F45C5" w:rsidR="0073077E" w:rsidRPr="001D4849" w:rsidRDefault="0073077E" w:rsidP="001D4849">
      <w:pPr>
        <w:pStyle w:val="Listenabsatz"/>
        <w:numPr>
          <w:ilvl w:val="0"/>
          <w:numId w:val="6"/>
        </w:numPr>
        <w:jc w:val="both"/>
        <w:rPr>
          <w:sz w:val="24"/>
          <w:szCs w:val="24"/>
          <w:lang w:val="de-AT"/>
        </w:rPr>
      </w:pPr>
      <w:r w:rsidRPr="001D4849">
        <w:rPr>
          <w:sz w:val="24"/>
          <w:szCs w:val="24"/>
          <w:lang w:val="de-AT"/>
        </w:rPr>
        <w:t>Keine oder eingeschränkte Sicherheitsupdates von Microsoft</w:t>
      </w:r>
      <w:r w:rsidRPr="001D4849">
        <w:rPr>
          <w:sz w:val="24"/>
          <w:szCs w:val="24"/>
          <w:lang w:val="de-AT"/>
        </w:rPr>
        <w:t xml:space="preserve"> da End-of-Life am 14. Oktober 2025</w:t>
      </w:r>
    </w:p>
    <w:p w14:paraId="31389F70" w14:textId="35C2264C" w:rsidR="0073077E" w:rsidRPr="001D4849" w:rsidRDefault="0073077E" w:rsidP="001D4849">
      <w:pPr>
        <w:pStyle w:val="Listenabsatz"/>
        <w:numPr>
          <w:ilvl w:val="0"/>
          <w:numId w:val="6"/>
        </w:numPr>
        <w:jc w:val="both"/>
        <w:rPr>
          <w:sz w:val="24"/>
          <w:szCs w:val="24"/>
          <w:lang w:val="de-AT"/>
        </w:rPr>
      </w:pPr>
      <w:r w:rsidRPr="001D4849">
        <w:rPr>
          <w:sz w:val="24"/>
          <w:szCs w:val="24"/>
          <w:lang w:val="de-AT"/>
        </w:rPr>
        <w:t>Bekannte Schwachstellen, die von Angreifern ausgenutzt werden können</w:t>
      </w:r>
    </w:p>
    <w:p w14:paraId="6B05C909" w14:textId="77777777" w:rsidR="0073077E" w:rsidRPr="001D4849" w:rsidRDefault="0073077E" w:rsidP="001D4849">
      <w:pPr>
        <w:pStyle w:val="Listenabsatz"/>
        <w:numPr>
          <w:ilvl w:val="0"/>
          <w:numId w:val="6"/>
        </w:numPr>
        <w:jc w:val="both"/>
        <w:rPr>
          <w:sz w:val="24"/>
          <w:szCs w:val="24"/>
          <w:lang w:val="de-AT"/>
        </w:rPr>
      </w:pPr>
      <w:r w:rsidRPr="001D4849">
        <w:rPr>
          <w:sz w:val="24"/>
          <w:szCs w:val="24"/>
          <w:lang w:val="de-AT"/>
        </w:rPr>
        <w:t>Erhöhtes Risiko für Ransomware, Trojaner oder Netzwerkwürmer</w:t>
      </w:r>
    </w:p>
    <w:p w14:paraId="66A1A3C7" w14:textId="3A503D71" w:rsidR="0073077E" w:rsidRDefault="0073077E">
      <w:pPr>
        <w:widowControl/>
        <w:autoSpaceDE/>
        <w:autoSpaceDN/>
        <w:spacing w:after="160" w:line="259" w:lineRule="auto"/>
        <w:rPr>
          <w:sz w:val="24"/>
          <w:szCs w:val="24"/>
          <w:lang w:val="de-AT"/>
        </w:rPr>
      </w:pPr>
    </w:p>
    <w:p w14:paraId="3351E9CC" w14:textId="087AC48B" w:rsidR="0073077E" w:rsidRPr="0073077E" w:rsidRDefault="0073077E" w:rsidP="001D4849">
      <w:pPr>
        <w:ind w:left="1080"/>
        <w:rPr>
          <w:sz w:val="24"/>
          <w:szCs w:val="24"/>
          <w:lang w:val="de-AT"/>
        </w:rPr>
      </w:pPr>
      <w:r>
        <w:rPr>
          <w:sz w:val="24"/>
          <w:szCs w:val="24"/>
          <w:lang w:val="de-AT"/>
        </w:rPr>
        <w:t>Unzureichende Hardware für Windows 11</w:t>
      </w:r>
    </w:p>
    <w:p w14:paraId="0CA30F1F" w14:textId="77777777" w:rsidR="001D4849" w:rsidRPr="001D4849" w:rsidRDefault="0073077E" w:rsidP="001D4849">
      <w:pPr>
        <w:pStyle w:val="Listenabsatz"/>
        <w:numPr>
          <w:ilvl w:val="0"/>
          <w:numId w:val="5"/>
        </w:numPr>
        <w:rPr>
          <w:sz w:val="24"/>
          <w:szCs w:val="24"/>
          <w:lang w:val="de-AT"/>
        </w:rPr>
      </w:pPr>
      <w:r w:rsidRPr="001D4849">
        <w:rPr>
          <w:sz w:val="24"/>
          <w:szCs w:val="24"/>
        </w:rPr>
        <w:t>Keine Möglichkeit für zukünftige Sicherheits-Upgrades</w:t>
      </w:r>
    </w:p>
    <w:p w14:paraId="082820B4" w14:textId="624DF81D" w:rsidR="0073077E" w:rsidRPr="001D4849" w:rsidRDefault="001D4849" w:rsidP="001D4849">
      <w:pPr>
        <w:pStyle w:val="Listenabsatz"/>
        <w:numPr>
          <w:ilvl w:val="0"/>
          <w:numId w:val="5"/>
        </w:numPr>
        <w:rPr>
          <w:sz w:val="24"/>
          <w:szCs w:val="24"/>
          <w:lang w:val="de-AT"/>
        </w:rPr>
      </w:pPr>
      <w:r w:rsidRPr="001D4849">
        <w:rPr>
          <w:sz w:val="24"/>
          <w:szCs w:val="24"/>
        </w:rPr>
        <w:t>Potenzieller Verstoß gegen Compliance-Vorgaben (</w:t>
      </w:r>
      <w:r w:rsidRPr="001D4849">
        <w:rPr>
          <w:sz w:val="24"/>
          <w:szCs w:val="24"/>
        </w:rPr>
        <w:t>NIS2 - Lieferketten</w:t>
      </w:r>
      <w:r w:rsidRPr="001D4849">
        <w:rPr>
          <w:sz w:val="24"/>
          <w:szCs w:val="24"/>
        </w:rPr>
        <w:t>)</w:t>
      </w:r>
    </w:p>
    <w:p w14:paraId="067B3F29" w14:textId="6F78C2D8" w:rsidR="0073077E" w:rsidRPr="00FC474A" w:rsidRDefault="001D4849" w:rsidP="001D4849">
      <w:pPr>
        <w:pStyle w:val="Listenabsatz"/>
        <w:numPr>
          <w:ilvl w:val="0"/>
          <w:numId w:val="5"/>
        </w:numPr>
        <w:rPr>
          <w:sz w:val="24"/>
          <w:szCs w:val="24"/>
          <w:lang w:val="de-AT"/>
        </w:rPr>
      </w:pPr>
      <w:r w:rsidRPr="001D4849">
        <w:rPr>
          <w:sz w:val="24"/>
          <w:szCs w:val="24"/>
        </w:rPr>
        <w:t>Wirtschaftlich ineffiziente Wartung veralteter Hardware</w:t>
      </w:r>
    </w:p>
    <w:p w14:paraId="5CF6045C" w14:textId="77777777" w:rsidR="00FC474A" w:rsidRDefault="00FC474A" w:rsidP="00FC474A">
      <w:pPr>
        <w:rPr>
          <w:sz w:val="24"/>
          <w:szCs w:val="24"/>
          <w:lang w:val="de-AT"/>
        </w:rPr>
      </w:pPr>
    </w:p>
    <w:p w14:paraId="396686DD" w14:textId="2054B5DD" w:rsidR="00FC474A" w:rsidRDefault="00FC474A" w:rsidP="00FC474A">
      <w:pPr>
        <w:ind w:left="1080"/>
        <w:rPr>
          <w:sz w:val="24"/>
          <w:szCs w:val="24"/>
          <w:lang w:val="de-AT"/>
        </w:rPr>
      </w:pPr>
      <w:r>
        <w:rPr>
          <w:sz w:val="24"/>
          <w:szCs w:val="24"/>
          <w:lang w:val="de-AT"/>
        </w:rPr>
        <w:t>Einsatz veralteter Software</w:t>
      </w:r>
    </w:p>
    <w:p w14:paraId="740037E9" w14:textId="166DCD9A" w:rsidR="00FC474A" w:rsidRPr="001D4849" w:rsidRDefault="00FC474A" w:rsidP="00FC474A">
      <w:pPr>
        <w:pStyle w:val="Listenabsatz"/>
        <w:numPr>
          <w:ilvl w:val="0"/>
          <w:numId w:val="5"/>
        </w:numPr>
        <w:rPr>
          <w:sz w:val="24"/>
          <w:szCs w:val="24"/>
          <w:lang w:val="de-AT"/>
        </w:rPr>
      </w:pPr>
      <w:r>
        <w:rPr>
          <w:sz w:val="24"/>
          <w:szCs w:val="24"/>
        </w:rPr>
        <w:t>Veraltete Software ist anfällig für Malware oder Fehlfunktionen.</w:t>
      </w:r>
    </w:p>
    <w:p w14:paraId="5BC635A4" w14:textId="476DEA1E" w:rsidR="00FC474A" w:rsidRPr="0073077E" w:rsidRDefault="00FC474A" w:rsidP="00FC474A">
      <w:pPr>
        <w:ind w:left="1080"/>
        <w:rPr>
          <w:sz w:val="24"/>
          <w:szCs w:val="24"/>
          <w:lang w:val="de-AT"/>
        </w:rPr>
      </w:pPr>
    </w:p>
    <w:p w14:paraId="55B9EE7E" w14:textId="77777777" w:rsidR="00422120" w:rsidRDefault="00422120" w:rsidP="001D4849">
      <w:pPr>
        <w:ind w:left="1080"/>
        <w:jc w:val="both"/>
        <w:rPr>
          <w:b/>
          <w:bCs/>
          <w:sz w:val="24"/>
          <w:szCs w:val="24"/>
        </w:rPr>
      </w:pPr>
    </w:p>
    <w:p w14:paraId="3C7126C7" w14:textId="63C3484F" w:rsidR="001D4849" w:rsidRDefault="001D4849" w:rsidP="001D4849">
      <w:pPr>
        <w:ind w:left="1080"/>
        <w:jc w:val="both"/>
        <w:rPr>
          <w:b/>
          <w:bCs/>
          <w:sz w:val="24"/>
          <w:szCs w:val="24"/>
        </w:rPr>
      </w:pPr>
      <w:r>
        <w:rPr>
          <w:b/>
          <w:bCs/>
          <w:sz w:val="24"/>
          <w:szCs w:val="24"/>
        </w:rPr>
        <w:t>Auswirkungen</w:t>
      </w:r>
      <w:r w:rsidRPr="0073077E">
        <w:rPr>
          <w:b/>
          <w:bCs/>
          <w:sz w:val="24"/>
          <w:szCs w:val="24"/>
        </w:rPr>
        <w:t>:</w:t>
      </w:r>
    </w:p>
    <w:p w14:paraId="37160021" w14:textId="77777777" w:rsidR="001D4849" w:rsidRDefault="001D4849" w:rsidP="001D4849">
      <w:pPr>
        <w:ind w:left="1080"/>
        <w:jc w:val="both"/>
        <w:rPr>
          <w:sz w:val="24"/>
          <w:szCs w:val="24"/>
          <w:lang w:val="de-AT"/>
        </w:rPr>
      </w:pPr>
    </w:p>
    <w:p w14:paraId="6C8942A7" w14:textId="303F097C" w:rsidR="0073077E" w:rsidRPr="001D4849" w:rsidRDefault="001D4849" w:rsidP="001D4849">
      <w:pPr>
        <w:pStyle w:val="Listenabsatz"/>
        <w:widowControl/>
        <w:numPr>
          <w:ilvl w:val="0"/>
          <w:numId w:val="4"/>
        </w:numPr>
        <w:autoSpaceDE/>
        <w:autoSpaceDN/>
        <w:spacing w:after="160" w:line="259" w:lineRule="auto"/>
        <w:rPr>
          <w:sz w:val="24"/>
          <w:szCs w:val="24"/>
        </w:rPr>
      </w:pPr>
      <w:r w:rsidRPr="001D4849">
        <w:rPr>
          <w:sz w:val="24"/>
          <w:szCs w:val="24"/>
          <w:lang w:val="de-AT"/>
        </w:rPr>
        <w:t>E</w:t>
      </w:r>
      <w:proofErr w:type="spellStart"/>
      <w:r w:rsidRPr="001D4849">
        <w:rPr>
          <w:sz w:val="24"/>
          <w:szCs w:val="24"/>
        </w:rPr>
        <w:t>rhöhte</w:t>
      </w:r>
      <w:proofErr w:type="spellEnd"/>
      <w:r w:rsidRPr="001D4849">
        <w:rPr>
          <w:sz w:val="24"/>
          <w:szCs w:val="24"/>
        </w:rPr>
        <w:t xml:space="preserve"> Angriffsfläche durch ungepatchte Systeme</w:t>
      </w:r>
    </w:p>
    <w:p w14:paraId="416D0482" w14:textId="1F38359A" w:rsidR="001D4849" w:rsidRPr="001D4849" w:rsidRDefault="001D4849" w:rsidP="001D4849">
      <w:pPr>
        <w:pStyle w:val="Listenabsatz"/>
        <w:widowControl/>
        <w:numPr>
          <w:ilvl w:val="0"/>
          <w:numId w:val="4"/>
        </w:numPr>
        <w:autoSpaceDE/>
        <w:autoSpaceDN/>
        <w:spacing w:after="160" w:line="259" w:lineRule="auto"/>
        <w:rPr>
          <w:sz w:val="24"/>
          <w:szCs w:val="24"/>
        </w:rPr>
      </w:pPr>
      <w:r w:rsidRPr="001D4849">
        <w:rPr>
          <w:sz w:val="24"/>
          <w:szCs w:val="24"/>
        </w:rPr>
        <w:t>Potenzieller Datenverlust oder unautorisierter Datenzugriff</w:t>
      </w:r>
    </w:p>
    <w:p w14:paraId="4A418B81" w14:textId="13840694" w:rsidR="001D4849" w:rsidRPr="001D4849" w:rsidRDefault="001D4849" w:rsidP="001D4849">
      <w:pPr>
        <w:pStyle w:val="Listenabsatz"/>
        <w:widowControl/>
        <w:numPr>
          <w:ilvl w:val="0"/>
          <w:numId w:val="4"/>
        </w:numPr>
        <w:autoSpaceDE/>
        <w:autoSpaceDN/>
        <w:spacing w:after="160" w:line="259" w:lineRule="auto"/>
        <w:rPr>
          <w:sz w:val="24"/>
          <w:szCs w:val="24"/>
        </w:rPr>
      </w:pPr>
      <w:r w:rsidRPr="001D4849">
        <w:rPr>
          <w:sz w:val="24"/>
          <w:szCs w:val="24"/>
        </w:rPr>
        <w:t>Systemausfälle oder Betriebsunterbrechungen durch Malware</w:t>
      </w:r>
    </w:p>
    <w:p w14:paraId="5861A2F5" w14:textId="4B50F058" w:rsidR="001D4849" w:rsidRPr="001D4849" w:rsidRDefault="001D4849" w:rsidP="001D4849">
      <w:pPr>
        <w:pStyle w:val="Listenabsatz"/>
        <w:widowControl/>
        <w:numPr>
          <w:ilvl w:val="0"/>
          <w:numId w:val="4"/>
        </w:numPr>
        <w:autoSpaceDE/>
        <w:autoSpaceDN/>
        <w:spacing w:after="160" w:line="259" w:lineRule="auto"/>
        <w:rPr>
          <w:sz w:val="24"/>
          <w:szCs w:val="24"/>
          <w:lang w:val="de-AT"/>
        </w:rPr>
      </w:pPr>
      <w:r w:rsidRPr="001D4849">
        <w:rPr>
          <w:sz w:val="24"/>
          <w:szCs w:val="24"/>
        </w:rPr>
        <w:t>Imageschaden und mögliche rechtliche Folgen bei Datenschutzverletzungen</w:t>
      </w:r>
    </w:p>
    <w:p w14:paraId="1241FADE" w14:textId="77777777" w:rsidR="001D4849" w:rsidRDefault="001D4849" w:rsidP="001D4849">
      <w:pPr>
        <w:widowControl/>
        <w:autoSpaceDE/>
        <w:autoSpaceDN/>
        <w:spacing w:after="160" w:line="259" w:lineRule="auto"/>
        <w:rPr>
          <w:sz w:val="24"/>
          <w:szCs w:val="24"/>
          <w:lang w:val="de-AT"/>
        </w:rPr>
      </w:pPr>
    </w:p>
    <w:p w14:paraId="3540B3E1" w14:textId="7BE5631F" w:rsidR="001D4849" w:rsidRDefault="001D4849" w:rsidP="001D4849">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00422120">
        <w:rPr>
          <w:b/>
          <w:bCs/>
          <w:color w:val="FF0000"/>
          <w:sz w:val="24"/>
          <w:szCs w:val="24"/>
        </w:rPr>
        <w:t>Hoch</w:t>
      </w:r>
    </w:p>
    <w:p w14:paraId="4AD0EB09" w14:textId="4BD5922F" w:rsidR="001D4849" w:rsidRDefault="001D4849" w:rsidP="001D4849">
      <w:pPr>
        <w:ind w:left="1080"/>
        <w:jc w:val="both"/>
        <w:rPr>
          <w:b/>
          <w:bCs/>
          <w:sz w:val="24"/>
          <w:szCs w:val="24"/>
        </w:rPr>
      </w:pPr>
      <w:r>
        <w:rPr>
          <w:b/>
          <w:bCs/>
          <w:sz w:val="24"/>
          <w:szCs w:val="24"/>
        </w:rPr>
        <w:tab/>
      </w:r>
    </w:p>
    <w:p w14:paraId="0A8D5AC1" w14:textId="3CC684B5" w:rsidR="001D4849" w:rsidRDefault="001D4849" w:rsidP="001D4849">
      <w:pPr>
        <w:ind w:left="1080"/>
        <w:jc w:val="both"/>
        <w:rPr>
          <w:sz w:val="24"/>
          <w:szCs w:val="24"/>
        </w:rPr>
      </w:pPr>
      <w:r w:rsidRPr="001D4849">
        <w:rPr>
          <w:sz w:val="24"/>
          <w:szCs w:val="24"/>
        </w:rPr>
        <w:t>Veraltete Betriebssysteme werden regelmäßig von automatisierten Scans und Exploits ins Visier genommen.</w:t>
      </w:r>
    </w:p>
    <w:p w14:paraId="09CEBE90" w14:textId="77777777" w:rsidR="001D4849" w:rsidRDefault="001D4849" w:rsidP="001D4849">
      <w:pPr>
        <w:ind w:left="1080"/>
        <w:jc w:val="both"/>
        <w:rPr>
          <w:sz w:val="24"/>
          <w:szCs w:val="24"/>
        </w:rPr>
      </w:pPr>
    </w:p>
    <w:p w14:paraId="3F841C7A" w14:textId="77777777" w:rsidR="00422120" w:rsidRDefault="00422120" w:rsidP="001D4849">
      <w:pPr>
        <w:ind w:left="1080"/>
        <w:jc w:val="both"/>
        <w:rPr>
          <w:b/>
          <w:bCs/>
          <w:sz w:val="24"/>
          <w:szCs w:val="24"/>
        </w:rPr>
      </w:pPr>
    </w:p>
    <w:p w14:paraId="5918C964" w14:textId="6C1011B4" w:rsidR="001D4849" w:rsidRDefault="001D4849" w:rsidP="001D4849">
      <w:pPr>
        <w:ind w:left="1080"/>
        <w:jc w:val="both"/>
        <w:rPr>
          <w:b/>
          <w:bCs/>
          <w:sz w:val="24"/>
          <w:szCs w:val="24"/>
        </w:rPr>
      </w:pPr>
      <w:r>
        <w:rPr>
          <w:b/>
          <w:bCs/>
          <w:sz w:val="24"/>
          <w:szCs w:val="24"/>
        </w:rPr>
        <w:lastRenderedPageBreak/>
        <w:t>Schadenspotenzial</w:t>
      </w:r>
      <w:r w:rsidRPr="0073077E">
        <w:rPr>
          <w:b/>
          <w:bCs/>
          <w:sz w:val="24"/>
          <w:szCs w:val="24"/>
        </w:rPr>
        <w:t>:</w:t>
      </w:r>
      <w:r>
        <w:rPr>
          <w:b/>
          <w:bCs/>
          <w:sz w:val="24"/>
          <w:szCs w:val="24"/>
        </w:rPr>
        <w:t xml:space="preserve"> </w:t>
      </w:r>
      <w:r w:rsidR="00E92A10">
        <w:rPr>
          <w:b/>
          <w:bCs/>
          <w:color w:val="FF0000"/>
          <w:sz w:val="24"/>
          <w:szCs w:val="24"/>
        </w:rPr>
        <w:t>Hoch</w:t>
      </w:r>
    </w:p>
    <w:p w14:paraId="26F2E67C" w14:textId="77777777" w:rsidR="001D4849" w:rsidRDefault="001D4849" w:rsidP="001D4849">
      <w:pPr>
        <w:ind w:left="1080"/>
        <w:jc w:val="both"/>
        <w:rPr>
          <w:b/>
          <w:bCs/>
          <w:sz w:val="24"/>
          <w:szCs w:val="24"/>
        </w:rPr>
      </w:pPr>
      <w:r>
        <w:rPr>
          <w:b/>
          <w:bCs/>
          <w:sz w:val="24"/>
          <w:szCs w:val="24"/>
        </w:rPr>
        <w:tab/>
      </w:r>
    </w:p>
    <w:p w14:paraId="4F80DEC4" w14:textId="0A96B6BD" w:rsidR="001D4849" w:rsidRPr="001D4849" w:rsidRDefault="001D4849" w:rsidP="001D4849">
      <w:pPr>
        <w:ind w:left="1080"/>
        <w:jc w:val="both"/>
        <w:rPr>
          <w:sz w:val="24"/>
          <w:szCs w:val="24"/>
        </w:rPr>
      </w:pPr>
      <w:r w:rsidRPr="001D4849">
        <w:rPr>
          <w:sz w:val="24"/>
          <w:szCs w:val="24"/>
        </w:rPr>
        <w:t>Ein kompromittierter Client kann als Einfallstor für das gesamte Netzwerk dienen und zu großflächigen Ausfällen führen.</w:t>
      </w:r>
    </w:p>
    <w:p w14:paraId="27BEADA8" w14:textId="77777777" w:rsidR="001D4849" w:rsidRPr="001D4849" w:rsidRDefault="001D4849" w:rsidP="001D4849">
      <w:pPr>
        <w:ind w:left="1080"/>
        <w:jc w:val="both"/>
        <w:rPr>
          <w:sz w:val="24"/>
          <w:szCs w:val="24"/>
        </w:rPr>
      </w:pPr>
    </w:p>
    <w:p w14:paraId="615B3AFA" w14:textId="77777777" w:rsidR="00422120" w:rsidRDefault="00422120" w:rsidP="00E92A10">
      <w:pPr>
        <w:ind w:left="372" w:firstLine="708"/>
        <w:jc w:val="both"/>
        <w:rPr>
          <w:b/>
          <w:bCs/>
          <w:sz w:val="24"/>
          <w:szCs w:val="24"/>
        </w:rPr>
      </w:pPr>
    </w:p>
    <w:p w14:paraId="0261E390" w14:textId="4A455859" w:rsidR="00E92A10" w:rsidRDefault="001D4849" w:rsidP="00E92A10">
      <w:pPr>
        <w:ind w:left="372" w:firstLine="708"/>
        <w:jc w:val="both"/>
        <w:rPr>
          <w:b/>
          <w:bCs/>
          <w:sz w:val="24"/>
          <w:szCs w:val="24"/>
        </w:rPr>
      </w:pPr>
      <w:r>
        <w:rPr>
          <w:b/>
          <w:bCs/>
          <w:sz w:val="24"/>
          <w:szCs w:val="24"/>
        </w:rPr>
        <w:t>Empfohlene Maßnahmen:</w:t>
      </w:r>
    </w:p>
    <w:p w14:paraId="3FF53231" w14:textId="77777777" w:rsidR="00E92A10" w:rsidRDefault="001D4849" w:rsidP="001D4849">
      <w:pPr>
        <w:ind w:left="1080"/>
        <w:jc w:val="both"/>
        <w:rPr>
          <w:b/>
          <w:bCs/>
          <w:sz w:val="24"/>
          <w:szCs w:val="24"/>
        </w:rPr>
      </w:pPr>
      <w:r>
        <w:rPr>
          <w:b/>
          <w:bCs/>
          <w:sz w:val="24"/>
          <w:szCs w:val="24"/>
        </w:rPr>
        <w:tab/>
      </w: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7876"/>
      </w:tblGrid>
      <w:tr w:rsidR="00E92A10" w:rsidRPr="00E92A10" w14:paraId="25CD149D" w14:textId="77777777" w:rsidTr="007F628B">
        <w:trPr>
          <w:tblHeader/>
          <w:tblCellSpacing w:w="15" w:type="dxa"/>
        </w:trPr>
        <w:tc>
          <w:tcPr>
            <w:tcW w:w="0" w:type="auto"/>
            <w:vAlign w:val="center"/>
            <w:hideMark/>
          </w:tcPr>
          <w:p w14:paraId="3C9363E2" w14:textId="77777777" w:rsidR="00E92A10" w:rsidRPr="00E92A10" w:rsidRDefault="00E92A10" w:rsidP="007F628B">
            <w:pPr>
              <w:ind w:left="360"/>
              <w:rPr>
                <w:b/>
                <w:bCs/>
                <w:lang w:val="de-AT"/>
              </w:rPr>
            </w:pPr>
            <w:r w:rsidRPr="00E92A10">
              <w:rPr>
                <w:b/>
                <w:bCs/>
                <w:lang w:val="de-AT"/>
              </w:rPr>
              <w:t>Priorität</w:t>
            </w:r>
          </w:p>
        </w:tc>
        <w:tc>
          <w:tcPr>
            <w:tcW w:w="0" w:type="auto"/>
            <w:vAlign w:val="center"/>
            <w:hideMark/>
          </w:tcPr>
          <w:p w14:paraId="7D6BA605" w14:textId="77777777" w:rsidR="00E92A10" w:rsidRPr="00E92A10" w:rsidRDefault="00E92A10" w:rsidP="007F628B">
            <w:pPr>
              <w:ind w:left="360"/>
              <w:rPr>
                <w:b/>
                <w:bCs/>
                <w:lang w:val="de-AT"/>
              </w:rPr>
            </w:pPr>
            <w:r w:rsidRPr="00E92A10">
              <w:rPr>
                <w:b/>
                <w:bCs/>
                <w:lang w:val="de-AT"/>
              </w:rPr>
              <w:t>Maßnahme</w:t>
            </w:r>
          </w:p>
        </w:tc>
      </w:tr>
      <w:tr w:rsidR="00E92A10" w:rsidRPr="00E92A10" w14:paraId="20C3656F" w14:textId="77777777" w:rsidTr="007F628B">
        <w:trPr>
          <w:tblCellSpacing w:w="15" w:type="dxa"/>
        </w:trPr>
        <w:tc>
          <w:tcPr>
            <w:tcW w:w="0" w:type="auto"/>
            <w:vAlign w:val="center"/>
            <w:hideMark/>
          </w:tcPr>
          <w:p w14:paraId="479C9C2F" w14:textId="77777777" w:rsidR="00E92A10" w:rsidRPr="00E92A10" w:rsidRDefault="00E92A10" w:rsidP="00E92A10">
            <w:pPr>
              <w:ind w:left="360"/>
              <w:rPr>
                <w:lang w:val="de-AT"/>
              </w:rPr>
            </w:pPr>
            <w:r w:rsidRPr="00E92A10">
              <w:rPr>
                <w:lang w:val="de-AT"/>
              </w:rPr>
              <w:t>Hoch</w:t>
            </w:r>
          </w:p>
        </w:tc>
        <w:tc>
          <w:tcPr>
            <w:tcW w:w="0" w:type="auto"/>
            <w:vAlign w:val="center"/>
            <w:hideMark/>
          </w:tcPr>
          <w:p w14:paraId="5E20860C" w14:textId="69DB47DC" w:rsidR="00E92A10" w:rsidRPr="00E92A10" w:rsidRDefault="00E92A10" w:rsidP="00E92A10">
            <w:pPr>
              <w:ind w:left="360"/>
              <w:rPr>
                <w:lang w:val="de-AT"/>
              </w:rPr>
            </w:pPr>
            <w:r w:rsidRPr="00E92A10">
              <w:rPr>
                <w:lang w:val="de-AT"/>
              </w:rPr>
              <w:t>Bewertung der betroffenen Geräte hinsichtlich Upgrade-Fähigkeit</w:t>
            </w:r>
          </w:p>
        </w:tc>
      </w:tr>
      <w:tr w:rsidR="00E92A10" w:rsidRPr="00E92A10" w14:paraId="545EC73C" w14:textId="77777777" w:rsidTr="007F628B">
        <w:trPr>
          <w:tblCellSpacing w:w="15" w:type="dxa"/>
        </w:trPr>
        <w:tc>
          <w:tcPr>
            <w:tcW w:w="0" w:type="auto"/>
            <w:vAlign w:val="center"/>
            <w:hideMark/>
          </w:tcPr>
          <w:p w14:paraId="03171C75" w14:textId="77777777" w:rsidR="00E92A10" w:rsidRPr="00E92A10" w:rsidRDefault="00E92A10" w:rsidP="00E92A10">
            <w:pPr>
              <w:ind w:left="360"/>
              <w:rPr>
                <w:lang w:val="de-AT"/>
              </w:rPr>
            </w:pPr>
            <w:r w:rsidRPr="00E92A10">
              <w:rPr>
                <w:lang w:val="de-AT"/>
              </w:rPr>
              <w:t>Hoch</w:t>
            </w:r>
          </w:p>
        </w:tc>
        <w:tc>
          <w:tcPr>
            <w:tcW w:w="0" w:type="auto"/>
            <w:vAlign w:val="center"/>
            <w:hideMark/>
          </w:tcPr>
          <w:p w14:paraId="28AB72C5" w14:textId="2FB7785D" w:rsidR="00E92A10" w:rsidRPr="00E92A10" w:rsidRDefault="00E92A10" w:rsidP="00E92A10">
            <w:pPr>
              <w:ind w:left="360"/>
              <w:rPr>
                <w:lang w:val="de-AT"/>
              </w:rPr>
            </w:pPr>
            <w:r w:rsidRPr="00E92A10">
              <w:rPr>
                <w:lang w:val="de-AT"/>
              </w:rPr>
              <w:t xml:space="preserve">Planung und Umsetzung einer Hardware-Refresh-Strategie für nicht </w:t>
            </w:r>
            <w:proofErr w:type="spellStart"/>
            <w:r w:rsidRPr="00E92A10">
              <w:rPr>
                <w:lang w:val="de-AT"/>
              </w:rPr>
              <w:t>upgradefähige</w:t>
            </w:r>
            <w:proofErr w:type="spellEnd"/>
            <w:r w:rsidRPr="00E92A10">
              <w:rPr>
                <w:lang w:val="de-AT"/>
              </w:rPr>
              <w:t xml:space="preserve"> Clients</w:t>
            </w:r>
          </w:p>
        </w:tc>
      </w:tr>
      <w:tr w:rsidR="00E92A10" w:rsidRPr="00E92A10" w14:paraId="5109AB33" w14:textId="77777777" w:rsidTr="007F628B">
        <w:trPr>
          <w:tblCellSpacing w:w="15" w:type="dxa"/>
        </w:trPr>
        <w:tc>
          <w:tcPr>
            <w:tcW w:w="0" w:type="auto"/>
            <w:vAlign w:val="center"/>
            <w:hideMark/>
          </w:tcPr>
          <w:p w14:paraId="7A0B5D26" w14:textId="6170B7EE" w:rsidR="00E92A10" w:rsidRPr="00E92A10" w:rsidRDefault="00E92A10" w:rsidP="00E92A10">
            <w:pPr>
              <w:ind w:left="360"/>
              <w:rPr>
                <w:lang w:val="de-AT"/>
              </w:rPr>
            </w:pPr>
            <w:r>
              <w:rPr>
                <w:lang w:val="de-AT"/>
              </w:rPr>
              <w:t>Hoch</w:t>
            </w:r>
          </w:p>
        </w:tc>
        <w:tc>
          <w:tcPr>
            <w:tcW w:w="0" w:type="auto"/>
            <w:vAlign w:val="center"/>
            <w:hideMark/>
          </w:tcPr>
          <w:p w14:paraId="21017C48" w14:textId="5A41DEC4" w:rsidR="00E92A10" w:rsidRPr="00E92A10" w:rsidRDefault="00E92A10" w:rsidP="00E92A10">
            <w:pPr>
              <w:ind w:left="360"/>
              <w:rPr>
                <w:lang w:val="de-AT"/>
              </w:rPr>
            </w:pPr>
            <w:r w:rsidRPr="00E92A10">
              <w:rPr>
                <w:lang w:val="de-AT"/>
              </w:rPr>
              <w:t>Ersatz veralteter Betriebssysteme durch unterstützte Versionen (mind. Windows 10 22H2)</w:t>
            </w:r>
          </w:p>
        </w:tc>
      </w:tr>
      <w:tr w:rsidR="00E92A10" w:rsidRPr="00E92A10" w14:paraId="2CF5D6AE" w14:textId="77777777" w:rsidTr="007F628B">
        <w:trPr>
          <w:tblCellSpacing w:w="15" w:type="dxa"/>
        </w:trPr>
        <w:tc>
          <w:tcPr>
            <w:tcW w:w="0" w:type="auto"/>
            <w:vAlign w:val="center"/>
            <w:hideMark/>
          </w:tcPr>
          <w:p w14:paraId="7AF9A395" w14:textId="77777777" w:rsidR="00E92A10" w:rsidRPr="00E92A10" w:rsidRDefault="00E92A10" w:rsidP="00E92A10">
            <w:pPr>
              <w:ind w:left="360"/>
              <w:rPr>
                <w:lang w:val="de-AT"/>
              </w:rPr>
            </w:pPr>
            <w:r w:rsidRPr="00E92A10">
              <w:rPr>
                <w:lang w:val="de-AT"/>
              </w:rPr>
              <w:t>Mittel</w:t>
            </w:r>
          </w:p>
        </w:tc>
        <w:tc>
          <w:tcPr>
            <w:tcW w:w="0" w:type="auto"/>
            <w:vAlign w:val="center"/>
            <w:hideMark/>
          </w:tcPr>
          <w:p w14:paraId="56058616" w14:textId="3EDE017D" w:rsidR="00E92A10" w:rsidRPr="00E92A10" w:rsidRDefault="00E92A10" w:rsidP="00E92A10">
            <w:pPr>
              <w:ind w:left="360"/>
              <w:rPr>
                <w:lang w:val="de-AT"/>
              </w:rPr>
            </w:pPr>
            <w:r w:rsidRPr="00E92A10">
              <w:rPr>
                <w:lang w:val="de-AT"/>
              </w:rPr>
              <w:t>Update aller eingesetzten Softwareprodukte</w:t>
            </w:r>
          </w:p>
        </w:tc>
      </w:tr>
    </w:tbl>
    <w:p w14:paraId="25A3D118" w14:textId="25516DFC" w:rsidR="001D4849" w:rsidRDefault="001D4849" w:rsidP="001D4849">
      <w:pPr>
        <w:ind w:left="1080"/>
        <w:jc w:val="both"/>
        <w:rPr>
          <w:b/>
          <w:bCs/>
          <w:sz w:val="24"/>
          <w:szCs w:val="24"/>
        </w:rPr>
      </w:pPr>
    </w:p>
    <w:p w14:paraId="5404917C" w14:textId="53BCEF83" w:rsidR="0073077E" w:rsidRDefault="0073077E" w:rsidP="0073077E">
      <w:pPr>
        <w:pStyle w:val="berschrift2"/>
        <w:numPr>
          <w:ilvl w:val="1"/>
          <w:numId w:val="1"/>
        </w:numPr>
        <w:tabs>
          <w:tab w:val="left" w:pos="1402"/>
        </w:tabs>
        <w:spacing w:before="318"/>
      </w:pPr>
      <w:r>
        <w:t>Bewertung der Netzwerktopologie und möglicher Schwachstellen</w:t>
      </w:r>
    </w:p>
    <w:p w14:paraId="18949DE1" w14:textId="77777777" w:rsidR="0073077E" w:rsidRDefault="0073077E" w:rsidP="0073077E"/>
    <w:p w14:paraId="3CAF9C89" w14:textId="77FA038E" w:rsidR="0073077E" w:rsidRDefault="0073077E" w:rsidP="0073077E">
      <w:pPr>
        <w:ind w:left="1056"/>
        <w:rPr>
          <w:sz w:val="24"/>
          <w:szCs w:val="24"/>
        </w:rPr>
      </w:pPr>
      <w:r w:rsidRPr="0073077E">
        <w:rPr>
          <w:sz w:val="24"/>
          <w:szCs w:val="24"/>
        </w:rPr>
        <w:t>Bewertung der Netzwerktopologie und möglicher Schwachstellen</w:t>
      </w:r>
      <w:r>
        <w:rPr>
          <w:sz w:val="24"/>
          <w:szCs w:val="24"/>
        </w:rPr>
        <w:t xml:space="preserve">. </w:t>
      </w:r>
      <w:r w:rsidRPr="0073077E">
        <w:rPr>
          <w:sz w:val="24"/>
          <w:szCs w:val="24"/>
        </w:rPr>
        <w:t xml:space="preserve">Die </w:t>
      </w:r>
      <w:r>
        <w:rPr>
          <w:sz w:val="24"/>
          <w:szCs w:val="24"/>
        </w:rPr>
        <w:t>e</w:t>
      </w:r>
      <w:r w:rsidRPr="0073077E">
        <w:rPr>
          <w:sz w:val="24"/>
          <w:szCs w:val="24"/>
        </w:rPr>
        <w:t xml:space="preserve">ingesetzten Netzwerkkomponenten wurden vor Ort begutachtet und die </w:t>
      </w:r>
      <w:r>
        <w:rPr>
          <w:sz w:val="24"/>
          <w:szCs w:val="24"/>
        </w:rPr>
        <w:t>V</w:t>
      </w:r>
      <w:r w:rsidRPr="0073077E">
        <w:rPr>
          <w:sz w:val="24"/>
          <w:szCs w:val="24"/>
        </w:rPr>
        <w:t>ersionsstände (wenn möglich) dokumentiert. Teilweise lagen die Versionsstände mehre Jahre zurück bzw. waren die Netzwerkkomponenten nicht verwaltbar. Im Zuge der Analyse wurde auch eingesetzte Hardware entdeckt, welche nicht mehr dem aktuellen Stand der Dinge entspricht (</w:t>
      </w:r>
      <w:proofErr w:type="spellStart"/>
      <w:r w:rsidRPr="0073077E">
        <w:rPr>
          <w:sz w:val="24"/>
          <w:szCs w:val="24"/>
        </w:rPr>
        <w:t>unmanaged</w:t>
      </w:r>
      <w:proofErr w:type="spellEnd"/>
      <w:r w:rsidRPr="0073077E">
        <w:rPr>
          <w:sz w:val="24"/>
          <w:szCs w:val="24"/>
        </w:rPr>
        <w:t xml:space="preserve"> 100Mbit Switche). Diese wirken sich neben der IT-Sicherheit auch negativ auf die Performance im Netzwerk aus. </w:t>
      </w:r>
    </w:p>
    <w:p w14:paraId="06ED65FB" w14:textId="77777777" w:rsidR="00422120" w:rsidRDefault="00422120" w:rsidP="0073077E">
      <w:pPr>
        <w:ind w:left="1056"/>
        <w:rPr>
          <w:sz w:val="24"/>
          <w:szCs w:val="24"/>
        </w:rPr>
      </w:pPr>
    </w:p>
    <w:p w14:paraId="0901580A" w14:textId="77777777" w:rsidR="00FC474A" w:rsidRDefault="00FC474A" w:rsidP="0073077E">
      <w:pPr>
        <w:ind w:left="1056"/>
        <w:rPr>
          <w:sz w:val="24"/>
          <w:szCs w:val="24"/>
        </w:rPr>
      </w:pPr>
    </w:p>
    <w:p w14:paraId="0BB6FBFA" w14:textId="669CFD53" w:rsidR="00FC474A" w:rsidRDefault="00FC474A" w:rsidP="00FC474A">
      <w:pPr>
        <w:ind w:left="1056"/>
        <w:rPr>
          <w:b/>
          <w:bCs/>
          <w:sz w:val="24"/>
          <w:szCs w:val="24"/>
          <w:lang w:val="de-AT"/>
        </w:rPr>
      </w:pPr>
      <w:r w:rsidRPr="00FC474A">
        <w:rPr>
          <w:b/>
          <w:bCs/>
          <w:sz w:val="24"/>
          <w:szCs w:val="24"/>
          <w:lang w:val="de-AT"/>
        </w:rPr>
        <w:t>Risiken</w:t>
      </w:r>
      <w:r>
        <w:rPr>
          <w:b/>
          <w:bCs/>
          <w:sz w:val="24"/>
          <w:szCs w:val="24"/>
          <w:lang w:val="de-AT"/>
        </w:rPr>
        <w:t>:</w:t>
      </w:r>
    </w:p>
    <w:p w14:paraId="00375AA4" w14:textId="77777777" w:rsidR="00FC474A" w:rsidRPr="00FC474A" w:rsidRDefault="00FC474A" w:rsidP="00FC474A">
      <w:pPr>
        <w:ind w:left="1056"/>
        <w:rPr>
          <w:b/>
          <w:bCs/>
          <w:sz w:val="24"/>
          <w:szCs w:val="24"/>
          <w:lang w:val="de-AT"/>
        </w:rPr>
      </w:pPr>
    </w:p>
    <w:p w14:paraId="05ED4B4A" w14:textId="6DFC3E1F" w:rsidR="00FC474A" w:rsidRPr="00FC474A" w:rsidRDefault="00FC474A" w:rsidP="00FC474A">
      <w:pPr>
        <w:pStyle w:val="Listenabsatz"/>
        <w:numPr>
          <w:ilvl w:val="0"/>
          <w:numId w:val="9"/>
        </w:numPr>
        <w:rPr>
          <w:sz w:val="24"/>
          <w:szCs w:val="24"/>
          <w:lang w:val="de-AT"/>
        </w:rPr>
      </w:pPr>
      <w:r w:rsidRPr="00FC474A">
        <w:rPr>
          <w:sz w:val="24"/>
          <w:szCs w:val="24"/>
          <w:lang w:val="de-AT"/>
        </w:rPr>
        <w:t>Veraltete Firmware</w:t>
      </w:r>
      <w:r w:rsidRPr="00FC474A">
        <w:rPr>
          <w:sz w:val="24"/>
          <w:szCs w:val="24"/>
          <w:lang w:val="de-AT"/>
        </w:rPr>
        <w:t xml:space="preserve"> </w:t>
      </w:r>
      <w:r>
        <w:rPr>
          <w:sz w:val="24"/>
          <w:szCs w:val="24"/>
          <w:lang w:val="de-AT"/>
        </w:rPr>
        <w:t>e</w:t>
      </w:r>
      <w:r w:rsidRPr="00FC474A">
        <w:rPr>
          <w:sz w:val="24"/>
          <w:szCs w:val="24"/>
          <w:lang w:val="de-AT"/>
        </w:rPr>
        <w:t>nthält möglicherweise bekannte Sicherheitslücken, die nicht gepatcht wurden.</w:t>
      </w:r>
    </w:p>
    <w:p w14:paraId="7B6E0DF7" w14:textId="551A8FBB" w:rsidR="00FC474A" w:rsidRPr="00FC474A" w:rsidRDefault="00FC474A" w:rsidP="00FC474A">
      <w:pPr>
        <w:pStyle w:val="Listenabsatz"/>
        <w:numPr>
          <w:ilvl w:val="0"/>
          <w:numId w:val="9"/>
        </w:numPr>
        <w:rPr>
          <w:sz w:val="24"/>
          <w:szCs w:val="24"/>
          <w:lang w:val="de-AT"/>
        </w:rPr>
      </w:pPr>
      <w:r w:rsidRPr="00FC474A">
        <w:rPr>
          <w:sz w:val="24"/>
          <w:szCs w:val="24"/>
          <w:lang w:val="de-AT"/>
        </w:rPr>
        <w:t>Keine zentrale Kontrolle über Konfiguration, Protokollierung oder Monitoring</w:t>
      </w:r>
      <w:r>
        <w:rPr>
          <w:sz w:val="24"/>
          <w:szCs w:val="24"/>
          <w:lang w:val="de-AT"/>
        </w:rPr>
        <w:t xml:space="preserve"> von nicht verwaltbaren Geräten</w:t>
      </w:r>
    </w:p>
    <w:p w14:paraId="481AA824" w14:textId="77777777" w:rsidR="00FC474A" w:rsidRPr="00FC474A" w:rsidRDefault="00FC474A" w:rsidP="00FC474A">
      <w:pPr>
        <w:pStyle w:val="Listenabsatz"/>
        <w:numPr>
          <w:ilvl w:val="0"/>
          <w:numId w:val="9"/>
        </w:numPr>
        <w:rPr>
          <w:sz w:val="24"/>
          <w:szCs w:val="24"/>
          <w:lang w:val="de-AT"/>
        </w:rPr>
      </w:pPr>
      <w:r w:rsidRPr="00FC474A">
        <w:rPr>
          <w:sz w:val="24"/>
          <w:szCs w:val="24"/>
          <w:lang w:val="de-AT"/>
        </w:rPr>
        <w:t xml:space="preserve">Unzureichende Segmentierung oder Zugriffskontrolle durch </w:t>
      </w:r>
      <w:proofErr w:type="spellStart"/>
      <w:r w:rsidRPr="00FC474A">
        <w:rPr>
          <w:sz w:val="24"/>
          <w:szCs w:val="24"/>
          <w:lang w:val="de-AT"/>
        </w:rPr>
        <w:t>unmanaged</w:t>
      </w:r>
      <w:proofErr w:type="spellEnd"/>
      <w:r w:rsidRPr="00FC474A">
        <w:rPr>
          <w:sz w:val="24"/>
          <w:szCs w:val="24"/>
          <w:lang w:val="de-AT"/>
        </w:rPr>
        <w:t xml:space="preserve"> Komponenten.</w:t>
      </w:r>
    </w:p>
    <w:p w14:paraId="41B1426C" w14:textId="7B7BC53C" w:rsidR="00FC474A" w:rsidRDefault="00FC474A" w:rsidP="00FC474A">
      <w:pPr>
        <w:pStyle w:val="Listenabsatz"/>
        <w:numPr>
          <w:ilvl w:val="0"/>
          <w:numId w:val="9"/>
        </w:numPr>
        <w:rPr>
          <w:sz w:val="24"/>
          <w:szCs w:val="24"/>
          <w:lang w:val="de-AT"/>
        </w:rPr>
      </w:pPr>
      <w:r w:rsidRPr="00FC474A">
        <w:rPr>
          <w:sz w:val="24"/>
          <w:szCs w:val="24"/>
          <w:lang w:val="de-AT"/>
        </w:rPr>
        <w:t>Leistungsverlus</w:t>
      </w:r>
      <w:r>
        <w:rPr>
          <w:sz w:val="24"/>
          <w:szCs w:val="24"/>
          <w:lang w:val="de-AT"/>
        </w:rPr>
        <w:t>t und</w:t>
      </w:r>
      <w:r w:rsidRPr="00FC474A">
        <w:rPr>
          <w:sz w:val="24"/>
          <w:szCs w:val="24"/>
          <w:lang w:val="de-AT"/>
        </w:rPr>
        <w:t xml:space="preserve"> Engpässe bei datenintensiven Anwendungen oder Backups</w:t>
      </w:r>
      <w:r>
        <w:rPr>
          <w:sz w:val="24"/>
          <w:szCs w:val="24"/>
          <w:lang w:val="de-AT"/>
        </w:rPr>
        <w:t xml:space="preserve"> bei langsamer Geschwindigkeit.</w:t>
      </w:r>
    </w:p>
    <w:p w14:paraId="041CF83E" w14:textId="77777777" w:rsidR="00422120" w:rsidRDefault="00422120" w:rsidP="00422120">
      <w:pPr>
        <w:pStyle w:val="Listenabsatz"/>
        <w:ind w:left="1776"/>
        <w:rPr>
          <w:sz w:val="24"/>
          <w:szCs w:val="24"/>
          <w:lang w:val="de-AT"/>
        </w:rPr>
      </w:pPr>
    </w:p>
    <w:p w14:paraId="5A921B4F" w14:textId="77777777" w:rsidR="00422120" w:rsidRDefault="00422120" w:rsidP="00422120">
      <w:pPr>
        <w:pStyle w:val="Listenabsatz"/>
        <w:ind w:left="1776"/>
        <w:rPr>
          <w:sz w:val="24"/>
          <w:szCs w:val="24"/>
          <w:lang w:val="de-AT"/>
        </w:rPr>
      </w:pPr>
    </w:p>
    <w:p w14:paraId="0EF0DB20" w14:textId="77777777" w:rsidR="00E92A10" w:rsidRDefault="00E92A10" w:rsidP="00E92A10">
      <w:pPr>
        <w:ind w:left="1080"/>
        <w:jc w:val="both"/>
        <w:rPr>
          <w:b/>
          <w:bCs/>
          <w:sz w:val="24"/>
          <w:szCs w:val="24"/>
        </w:rPr>
      </w:pPr>
    </w:p>
    <w:p w14:paraId="527CE15A" w14:textId="012BF8B5" w:rsidR="00E92A10" w:rsidRDefault="00E92A10" w:rsidP="00E92A10">
      <w:pPr>
        <w:ind w:left="1080"/>
        <w:jc w:val="both"/>
        <w:rPr>
          <w:b/>
          <w:bCs/>
          <w:sz w:val="24"/>
          <w:szCs w:val="24"/>
        </w:rPr>
      </w:pPr>
      <w:r>
        <w:rPr>
          <w:b/>
          <w:bCs/>
          <w:sz w:val="24"/>
          <w:szCs w:val="24"/>
        </w:rPr>
        <w:t>Auswirkungen</w:t>
      </w:r>
      <w:r w:rsidRPr="0073077E">
        <w:rPr>
          <w:b/>
          <w:bCs/>
          <w:sz w:val="24"/>
          <w:szCs w:val="24"/>
        </w:rPr>
        <w:t>:</w:t>
      </w:r>
    </w:p>
    <w:p w14:paraId="1BDE27D8" w14:textId="77777777" w:rsidR="00E92A10" w:rsidRDefault="00E92A10" w:rsidP="00E92A10">
      <w:pPr>
        <w:ind w:left="1080"/>
        <w:jc w:val="both"/>
        <w:rPr>
          <w:sz w:val="24"/>
          <w:szCs w:val="24"/>
          <w:lang w:val="de-AT"/>
        </w:rPr>
      </w:pPr>
    </w:p>
    <w:p w14:paraId="4D6C5D23" w14:textId="77777777" w:rsidR="00E92A10" w:rsidRDefault="00E92A10" w:rsidP="00E92A10">
      <w:pPr>
        <w:pStyle w:val="Listenabsatz"/>
        <w:widowControl/>
        <w:numPr>
          <w:ilvl w:val="0"/>
          <w:numId w:val="4"/>
        </w:numPr>
        <w:autoSpaceDE/>
        <w:autoSpaceDN/>
        <w:spacing w:after="160" w:line="259" w:lineRule="auto"/>
        <w:rPr>
          <w:sz w:val="24"/>
          <w:szCs w:val="24"/>
        </w:rPr>
      </w:pPr>
      <w:r w:rsidRPr="00E92A10">
        <w:rPr>
          <w:sz w:val="24"/>
          <w:szCs w:val="24"/>
        </w:rPr>
        <w:t>Erhöhte Angriffsfläche für interne und externe Bedrohungen</w:t>
      </w:r>
    </w:p>
    <w:p w14:paraId="285F20D0" w14:textId="72AF34CA" w:rsidR="00E92A10" w:rsidRPr="001D4849" w:rsidRDefault="00E92A10" w:rsidP="00E92A10">
      <w:pPr>
        <w:pStyle w:val="Listenabsatz"/>
        <w:widowControl/>
        <w:numPr>
          <w:ilvl w:val="0"/>
          <w:numId w:val="4"/>
        </w:numPr>
        <w:autoSpaceDE/>
        <w:autoSpaceDN/>
        <w:spacing w:after="160" w:line="259" w:lineRule="auto"/>
        <w:rPr>
          <w:sz w:val="24"/>
          <w:szCs w:val="24"/>
        </w:rPr>
      </w:pPr>
      <w:r w:rsidRPr="00E92A10">
        <w:rPr>
          <w:sz w:val="24"/>
          <w:szCs w:val="24"/>
        </w:rPr>
        <w:lastRenderedPageBreak/>
        <w:t>Fehlende Reaktionsmöglichkeiten bei einem Vorfall (keine Logs, kein Remote-Zugriff)</w:t>
      </w:r>
    </w:p>
    <w:p w14:paraId="4CD4B8BC" w14:textId="77777777" w:rsidR="00E92A10" w:rsidRPr="00E92A10" w:rsidRDefault="00E92A10" w:rsidP="00E92A10">
      <w:pPr>
        <w:pStyle w:val="Listenabsatz"/>
        <w:widowControl/>
        <w:numPr>
          <w:ilvl w:val="0"/>
          <w:numId w:val="4"/>
        </w:numPr>
        <w:autoSpaceDE/>
        <w:autoSpaceDN/>
        <w:spacing w:after="160" w:line="259" w:lineRule="auto"/>
        <w:rPr>
          <w:sz w:val="24"/>
          <w:szCs w:val="24"/>
          <w:lang w:val="de-AT"/>
        </w:rPr>
      </w:pPr>
      <w:r w:rsidRPr="00E92A10">
        <w:rPr>
          <w:sz w:val="24"/>
          <w:szCs w:val="24"/>
        </w:rPr>
        <w:t>Performanceprobleme, die zu Produktivitätsverlust führen</w:t>
      </w:r>
    </w:p>
    <w:p w14:paraId="4C625D8B" w14:textId="42D4E32D" w:rsidR="00E92A10" w:rsidRPr="001D4849" w:rsidRDefault="00E92A10" w:rsidP="00E92A10">
      <w:pPr>
        <w:pStyle w:val="Listenabsatz"/>
        <w:widowControl/>
        <w:numPr>
          <w:ilvl w:val="0"/>
          <w:numId w:val="4"/>
        </w:numPr>
        <w:autoSpaceDE/>
        <w:autoSpaceDN/>
        <w:spacing w:after="160" w:line="259" w:lineRule="auto"/>
        <w:rPr>
          <w:sz w:val="24"/>
          <w:szCs w:val="24"/>
          <w:lang w:val="de-AT"/>
        </w:rPr>
      </w:pPr>
      <w:r w:rsidRPr="00E92A10">
        <w:rPr>
          <w:sz w:val="24"/>
          <w:szCs w:val="24"/>
        </w:rPr>
        <w:t>Störungen bei sicherheitsrelevanten Diensten (z. B. Backup über Netzwerk)</w:t>
      </w:r>
    </w:p>
    <w:p w14:paraId="40C0BAA4" w14:textId="77777777" w:rsidR="00FC474A" w:rsidRDefault="00FC474A" w:rsidP="0073077E">
      <w:pPr>
        <w:ind w:left="1056"/>
        <w:rPr>
          <w:sz w:val="24"/>
          <w:szCs w:val="24"/>
        </w:rPr>
      </w:pPr>
    </w:p>
    <w:p w14:paraId="0BFAE1E8" w14:textId="77777777" w:rsidR="00E92A10" w:rsidRDefault="00E92A10" w:rsidP="0073077E">
      <w:pPr>
        <w:ind w:left="1056"/>
        <w:rPr>
          <w:sz w:val="24"/>
          <w:szCs w:val="24"/>
        </w:rPr>
      </w:pPr>
    </w:p>
    <w:p w14:paraId="379A8134" w14:textId="1B9D6D8B" w:rsidR="00E92A10" w:rsidRDefault="00E92A10" w:rsidP="00E92A10">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Pr>
          <w:b/>
          <w:bCs/>
          <w:color w:val="FF0000"/>
          <w:sz w:val="24"/>
          <w:szCs w:val="24"/>
        </w:rPr>
        <w:t xml:space="preserve">Hoch </w:t>
      </w:r>
    </w:p>
    <w:p w14:paraId="3D5B7E49" w14:textId="77777777" w:rsidR="00E92A10" w:rsidRDefault="00E92A10" w:rsidP="00E92A10">
      <w:pPr>
        <w:ind w:left="1080"/>
        <w:jc w:val="both"/>
        <w:rPr>
          <w:b/>
          <w:bCs/>
          <w:sz w:val="24"/>
          <w:szCs w:val="24"/>
        </w:rPr>
      </w:pPr>
      <w:r>
        <w:rPr>
          <w:b/>
          <w:bCs/>
          <w:sz w:val="24"/>
          <w:szCs w:val="24"/>
        </w:rPr>
        <w:tab/>
      </w:r>
    </w:p>
    <w:p w14:paraId="42B485D4" w14:textId="251B691D" w:rsidR="00E92A10" w:rsidRDefault="00E92A10" w:rsidP="00E92A10">
      <w:pPr>
        <w:ind w:left="1080"/>
        <w:jc w:val="both"/>
        <w:rPr>
          <w:sz w:val="24"/>
          <w:szCs w:val="24"/>
          <w:lang w:val="de-AT"/>
        </w:rPr>
      </w:pPr>
      <w:r w:rsidRPr="00E92A10">
        <w:rPr>
          <w:sz w:val="24"/>
          <w:szCs w:val="24"/>
          <w:lang w:val="de-AT"/>
        </w:rPr>
        <w:t>Veraltete Komponenten und fehlende Verwaltungsfunktionen erhöhen das Risiko von Sicherheits- und Performanceproblemen erheblich.</w:t>
      </w:r>
    </w:p>
    <w:p w14:paraId="300DDADF" w14:textId="77777777" w:rsidR="00E92A10" w:rsidRPr="00E92A10" w:rsidRDefault="00E92A10" w:rsidP="00E92A10">
      <w:pPr>
        <w:ind w:left="1080"/>
        <w:jc w:val="both"/>
        <w:rPr>
          <w:sz w:val="24"/>
          <w:szCs w:val="24"/>
          <w:lang w:val="de-AT"/>
        </w:rPr>
      </w:pPr>
    </w:p>
    <w:p w14:paraId="325270BB" w14:textId="77777777" w:rsidR="00E92A10" w:rsidRDefault="00E92A10" w:rsidP="00E92A10">
      <w:pPr>
        <w:ind w:left="1080"/>
        <w:jc w:val="both"/>
        <w:rPr>
          <w:sz w:val="24"/>
          <w:szCs w:val="24"/>
        </w:rPr>
      </w:pPr>
    </w:p>
    <w:p w14:paraId="1FBB7301" w14:textId="4E8D54A6" w:rsidR="00E92A10" w:rsidRDefault="00E92A10" w:rsidP="00E92A10">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7537A242" w14:textId="77777777" w:rsidR="00E92A10" w:rsidRDefault="00E92A10" w:rsidP="00E92A10">
      <w:pPr>
        <w:ind w:left="1080"/>
        <w:jc w:val="both"/>
        <w:rPr>
          <w:b/>
          <w:bCs/>
          <w:sz w:val="24"/>
          <w:szCs w:val="24"/>
        </w:rPr>
      </w:pPr>
      <w:r>
        <w:rPr>
          <w:b/>
          <w:bCs/>
          <w:sz w:val="24"/>
          <w:szCs w:val="24"/>
        </w:rPr>
        <w:tab/>
      </w:r>
    </w:p>
    <w:p w14:paraId="7258C751" w14:textId="1A7AA722" w:rsidR="00E92A10" w:rsidRPr="001D4849" w:rsidRDefault="00E92A10" w:rsidP="00E92A10">
      <w:pPr>
        <w:ind w:left="1080"/>
        <w:jc w:val="both"/>
        <w:rPr>
          <w:sz w:val="24"/>
          <w:szCs w:val="24"/>
        </w:rPr>
      </w:pPr>
      <w:r w:rsidRPr="00E92A10">
        <w:rPr>
          <w:sz w:val="24"/>
          <w:szCs w:val="24"/>
        </w:rPr>
        <w:t>Ein einzelner veralteter oder unsicherer Netzwerkkomponentenpunkt kann als Einfallstor dienen oder kritische Dienste ausbremsen.</w:t>
      </w:r>
    </w:p>
    <w:p w14:paraId="52E36CAE" w14:textId="77777777" w:rsidR="00E92A10" w:rsidRDefault="00E92A10" w:rsidP="00E92A10">
      <w:pPr>
        <w:ind w:left="1080"/>
        <w:jc w:val="both"/>
        <w:rPr>
          <w:sz w:val="24"/>
          <w:szCs w:val="24"/>
        </w:rPr>
      </w:pPr>
    </w:p>
    <w:p w14:paraId="40A5775A" w14:textId="77777777" w:rsidR="00422120" w:rsidRPr="001D4849" w:rsidRDefault="00422120" w:rsidP="00E92A10">
      <w:pPr>
        <w:ind w:left="1080"/>
        <w:jc w:val="both"/>
        <w:rPr>
          <w:sz w:val="24"/>
          <w:szCs w:val="24"/>
        </w:rPr>
      </w:pPr>
    </w:p>
    <w:p w14:paraId="52626BDF" w14:textId="77777777" w:rsidR="00E92A10" w:rsidRDefault="00E92A10" w:rsidP="00E92A10">
      <w:pPr>
        <w:ind w:left="372" w:firstLine="708"/>
        <w:jc w:val="both"/>
        <w:rPr>
          <w:b/>
          <w:bCs/>
          <w:sz w:val="24"/>
          <w:szCs w:val="24"/>
        </w:rPr>
      </w:pPr>
      <w:r>
        <w:rPr>
          <w:b/>
          <w:bCs/>
          <w:sz w:val="24"/>
          <w:szCs w:val="24"/>
        </w:rPr>
        <w:t>Empfohlene Maßnahmen:</w:t>
      </w:r>
    </w:p>
    <w:p w14:paraId="08BC5904" w14:textId="77777777" w:rsidR="0073077E" w:rsidRPr="0073077E" w:rsidRDefault="0073077E" w:rsidP="00E92A10">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7729"/>
        <w:gridCol w:w="66"/>
        <w:gridCol w:w="81"/>
      </w:tblGrid>
      <w:tr w:rsidR="00E92A10" w:rsidRPr="00E92A10" w14:paraId="00669E12" w14:textId="77777777" w:rsidTr="00E92A10">
        <w:trPr>
          <w:tblHeader/>
          <w:tblCellSpacing w:w="15" w:type="dxa"/>
        </w:trPr>
        <w:tc>
          <w:tcPr>
            <w:tcW w:w="0" w:type="auto"/>
            <w:vAlign w:val="center"/>
            <w:hideMark/>
          </w:tcPr>
          <w:p w14:paraId="529CB90C" w14:textId="77777777" w:rsidR="00E92A10" w:rsidRPr="00E92A10" w:rsidRDefault="00E92A10" w:rsidP="00E92A10">
            <w:pPr>
              <w:ind w:left="360"/>
              <w:rPr>
                <w:b/>
                <w:bCs/>
                <w:lang w:val="de-AT"/>
              </w:rPr>
            </w:pPr>
            <w:r w:rsidRPr="00E92A10">
              <w:rPr>
                <w:b/>
                <w:bCs/>
                <w:lang w:val="de-AT"/>
              </w:rPr>
              <w:t>Priorität</w:t>
            </w:r>
          </w:p>
        </w:tc>
        <w:tc>
          <w:tcPr>
            <w:tcW w:w="0" w:type="auto"/>
            <w:vAlign w:val="center"/>
            <w:hideMark/>
          </w:tcPr>
          <w:p w14:paraId="6173E7EF" w14:textId="77777777" w:rsidR="00E92A10" w:rsidRPr="00E92A10" w:rsidRDefault="00E92A10" w:rsidP="00E92A10">
            <w:pPr>
              <w:ind w:left="360"/>
              <w:rPr>
                <w:b/>
                <w:bCs/>
                <w:lang w:val="de-AT"/>
              </w:rPr>
            </w:pPr>
            <w:r w:rsidRPr="00E92A10">
              <w:rPr>
                <w:b/>
                <w:bCs/>
                <w:lang w:val="de-AT"/>
              </w:rPr>
              <w:t>Maßnahme</w:t>
            </w:r>
          </w:p>
        </w:tc>
        <w:tc>
          <w:tcPr>
            <w:tcW w:w="0" w:type="auto"/>
            <w:vAlign w:val="center"/>
          </w:tcPr>
          <w:p w14:paraId="3695AF37" w14:textId="704EE981" w:rsidR="00E92A10" w:rsidRPr="00E92A10" w:rsidRDefault="00E92A10" w:rsidP="00E92A10">
            <w:pPr>
              <w:ind w:left="360"/>
              <w:rPr>
                <w:b/>
                <w:bCs/>
                <w:lang w:val="de-AT"/>
              </w:rPr>
            </w:pPr>
          </w:p>
        </w:tc>
        <w:tc>
          <w:tcPr>
            <w:tcW w:w="0" w:type="auto"/>
            <w:vAlign w:val="center"/>
          </w:tcPr>
          <w:p w14:paraId="276FA055" w14:textId="6976F621" w:rsidR="00E92A10" w:rsidRPr="00E92A10" w:rsidRDefault="00E92A10" w:rsidP="00E92A10">
            <w:pPr>
              <w:ind w:left="360"/>
              <w:rPr>
                <w:b/>
                <w:bCs/>
                <w:lang w:val="de-AT"/>
              </w:rPr>
            </w:pPr>
          </w:p>
        </w:tc>
      </w:tr>
      <w:tr w:rsidR="00E92A10" w:rsidRPr="00E92A10" w14:paraId="3D15AC23" w14:textId="77777777" w:rsidTr="00E92A10">
        <w:trPr>
          <w:tblCellSpacing w:w="15" w:type="dxa"/>
        </w:trPr>
        <w:tc>
          <w:tcPr>
            <w:tcW w:w="0" w:type="auto"/>
            <w:vAlign w:val="center"/>
            <w:hideMark/>
          </w:tcPr>
          <w:p w14:paraId="7BCACD0F" w14:textId="77777777" w:rsidR="00E92A10" w:rsidRPr="00E92A10" w:rsidRDefault="00E92A10" w:rsidP="00E92A10">
            <w:pPr>
              <w:ind w:left="360"/>
              <w:rPr>
                <w:lang w:val="de-AT"/>
              </w:rPr>
            </w:pPr>
            <w:r w:rsidRPr="00E92A10">
              <w:rPr>
                <w:lang w:val="de-AT"/>
              </w:rPr>
              <w:t>Hoch</w:t>
            </w:r>
          </w:p>
        </w:tc>
        <w:tc>
          <w:tcPr>
            <w:tcW w:w="0" w:type="auto"/>
            <w:vAlign w:val="center"/>
            <w:hideMark/>
          </w:tcPr>
          <w:p w14:paraId="2E29C551" w14:textId="77777777" w:rsidR="00E92A10" w:rsidRPr="00E92A10" w:rsidRDefault="00E92A10" w:rsidP="00E92A10">
            <w:pPr>
              <w:ind w:left="360"/>
              <w:rPr>
                <w:lang w:val="de-AT"/>
              </w:rPr>
            </w:pPr>
            <w:r w:rsidRPr="00E92A10">
              <w:rPr>
                <w:lang w:val="de-AT"/>
              </w:rPr>
              <w:t xml:space="preserve">Austausch aller </w:t>
            </w:r>
            <w:proofErr w:type="spellStart"/>
            <w:r w:rsidRPr="00E92A10">
              <w:rPr>
                <w:lang w:val="de-AT"/>
              </w:rPr>
              <w:t>unmanaged</w:t>
            </w:r>
            <w:proofErr w:type="spellEnd"/>
            <w:r w:rsidRPr="00E92A10">
              <w:rPr>
                <w:lang w:val="de-AT"/>
              </w:rPr>
              <w:t xml:space="preserve"> Switche durch moderne, verwaltbare Modelle (mind. 1Gbit)</w:t>
            </w:r>
          </w:p>
        </w:tc>
        <w:tc>
          <w:tcPr>
            <w:tcW w:w="0" w:type="auto"/>
            <w:vAlign w:val="center"/>
          </w:tcPr>
          <w:p w14:paraId="138388DF" w14:textId="1E60DB7F" w:rsidR="00E92A10" w:rsidRPr="00E92A10" w:rsidRDefault="00E92A10" w:rsidP="00E92A10">
            <w:pPr>
              <w:ind w:left="360"/>
              <w:rPr>
                <w:lang w:val="de-AT"/>
              </w:rPr>
            </w:pPr>
          </w:p>
        </w:tc>
        <w:tc>
          <w:tcPr>
            <w:tcW w:w="0" w:type="auto"/>
            <w:vAlign w:val="center"/>
          </w:tcPr>
          <w:p w14:paraId="3826A1B0" w14:textId="13CD385E" w:rsidR="00E92A10" w:rsidRPr="00E92A10" w:rsidRDefault="00E92A10" w:rsidP="00E92A10">
            <w:pPr>
              <w:ind w:left="360"/>
              <w:rPr>
                <w:lang w:val="de-AT"/>
              </w:rPr>
            </w:pPr>
          </w:p>
        </w:tc>
      </w:tr>
      <w:tr w:rsidR="00E92A10" w:rsidRPr="00E92A10" w14:paraId="76393284" w14:textId="77777777" w:rsidTr="00E92A10">
        <w:trPr>
          <w:tblCellSpacing w:w="15" w:type="dxa"/>
        </w:trPr>
        <w:tc>
          <w:tcPr>
            <w:tcW w:w="0" w:type="auto"/>
            <w:vAlign w:val="center"/>
            <w:hideMark/>
          </w:tcPr>
          <w:p w14:paraId="03799455" w14:textId="77777777" w:rsidR="00E92A10" w:rsidRPr="00E92A10" w:rsidRDefault="00E92A10" w:rsidP="00E92A10">
            <w:pPr>
              <w:ind w:left="360"/>
              <w:rPr>
                <w:lang w:val="de-AT"/>
              </w:rPr>
            </w:pPr>
            <w:r w:rsidRPr="00E92A10">
              <w:rPr>
                <w:lang w:val="de-AT"/>
              </w:rPr>
              <w:t>Hoch</w:t>
            </w:r>
          </w:p>
        </w:tc>
        <w:tc>
          <w:tcPr>
            <w:tcW w:w="0" w:type="auto"/>
            <w:vAlign w:val="center"/>
            <w:hideMark/>
          </w:tcPr>
          <w:p w14:paraId="6A3C3DA5" w14:textId="77777777" w:rsidR="00E92A10" w:rsidRPr="00E92A10" w:rsidRDefault="00E92A10" w:rsidP="00E92A10">
            <w:pPr>
              <w:ind w:left="360"/>
              <w:rPr>
                <w:lang w:val="de-AT"/>
              </w:rPr>
            </w:pPr>
            <w:r w:rsidRPr="00E92A10">
              <w:rPr>
                <w:lang w:val="de-AT"/>
              </w:rPr>
              <w:t>Firmware-/Software-Update aller Netzwerkkomponenten</w:t>
            </w:r>
          </w:p>
        </w:tc>
        <w:tc>
          <w:tcPr>
            <w:tcW w:w="0" w:type="auto"/>
            <w:vAlign w:val="center"/>
          </w:tcPr>
          <w:p w14:paraId="2415C8B2" w14:textId="04D164B1" w:rsidR="00E92A10" w:rsidRPr="00E92A10" w:rsidRDefault="00E92A10" w:rsidP="00E92A10">
            <w:pPr>
              <w:ind w:left="360"/>
              <w:rPr>
                <w:lang w:val="de-AT"/>
              </w:rPr>
            </w:pPr>
          </w:p>
        </w:tc>
        <w:tc>
          <w:tcPr>
            <w:tcW w:w="0" w:type="auto"/>
            <w:vAlign w:val="center"/>
          </w:tcPr>
          <w:p w14:paraId="72C121C3" w14:textId="42F82299" w:rsidR="00E92A10" w:rsidRPr="00E92A10" w:rsidRDefault="00E92A10" w:rsidP="00E92A10">
            <w:pPr>
              <w:ind w:left="360"/>
              <w:rPr>
                <w:lang w:val="de-AT"/>
              </w:rPr>
            </w:pPr>
          </w:p>
        </w:tc>
      </w:tr>
      <w:tr w:rsidR="00E92A10" w:rsidRPr="00E92A10" w14:paraId="130318CB" w14:textId="77777777" w:rsidTr="00E92A10">
        <w:trPr>
          <w:tblCellSpacing w:w="15" w:type="dxa"/>
        </w:trPr>
        <w:tc>
          <w:tcPr>
            <w:tcW w:w="0" w:type="auto"/>
            <w:vAlign w:val="center"/>
            <w:hideMark/>
          </w:tcPr>
          <w:p w14:paraId="0B53FBC0" w14:textId="77777777" w:rsidR="00E92A10" w:rsidRPr="00E92A10" w:rsidRDefault="00E92A10" w:rsidP="00E92A10">
            <w:pPr>
              <w:ind w:left="360"/>
              <w:rPr>
                <w:lang w:val="de-AT"/>
              </w:rPr>
            </w:pPr>
            <w:r w:rsidRPr="00E92A10">
              <w:rPr>
                <w:lang w:val="de-AT"/>
              </w:rPr>
              <w:t>Mittel</w:t>
            </w:r>
          </w:p>
        </w:tc>
        <w:tc>
          <w:tcPr>
            <w:tcW w:w="0" w:type="auto"/>
            <w:vAlign w:val="center"/>
            <w:hideMark/>
          </w:tcPr>
          <w:p w14:paraId="2FEDA9BA" w14:textId="77777777" w:rsidR="00E92A10" w:rsidRPr="00E92A10" w:rsidRDefault="00E92A10" w:rsidP="00E92A10">
            <w:pPr>
              <w:ind w:left="360"/>
              <w:rPr>
                <w:lang w:val="de-AT"/>
              </w:rPr>
            </w:pPr>
            <w:r w:rsidRPr="00E92A10">
              <w:rPr>
                <w:lang w:val="de-AT"/>
              </w:rPr>
              <w:t>Einführung eines zentralen Netzwerkinventars und Monitoringsystems</w:t>
            </w:r>
          </w:p>
        </w:tc>
        <w:tc>
          <w:tcPr>
            <w:tcW w:w="0" w:type="auto"/>
            <w:vAlign w:val="center"/>
          </w:tcPr>
          <w:p w14:paraId="4B950828" w14:textId="70108DB3" w:rsidR="00E92A10" w:rsidRPr="00E92A10" w:rsidRDefault="00E92A10" w:rsidP="00E92A10">
            <w:pPr>
              <w:ind w:left="360"/>
              <w:rPr>
                <w:lang w:val="de-AT"/>
              </w:rPr>
            </w:pPr>
          </w:p>
        </w:tc>
        <w:tc>
          <w:tcPr>
            <w:tcW w:w="0" w:type="auto"/>
            <w:vAlign w:val="center"/>
          </w:tcPr>
          <w:p w14:paraId="2F66BA3A" w14:textId="4454271E" w:rsidR="00E92A10" w:rsidRPr="00E92A10" w:rsidRDefault="00E92A10" w:rsidP="00E92A10">
            <w:pPr>
              <w:ind w:left="360"/>
              <w:rPr>
                <w:lang w:val="de-AT"/>
              </w:rPr>
            </w:pPr>
          </w:p>
        </w:tc>
      </w:tr>
      <w:tr w:rsidR="00E92A10" w:rsidRPr="00E92A10" w14:paraId="5E6E2882" w14:textId="77777777" w:rsidTr="00E92A10">
        <w:trPr>
          <w:tblCellSpacing w:w="15" w:type="dxa"/>
        </w:trPr>
        <w:tc>
          <w:tcPr>
            <w:tcW w:w="0" w:type="auto"/>
            <w:vAlign w:val="center"/>
            <w:hideMark/>
          </w:tcPr>
          <w:p w14:paraId="78DACF6D" w14:textId="77777777" w:rsidR="00E92A10" w:rsidRPr="00E92A10" w:rsidRDefault="00E92A10" w:rsidP="00E92A10">
            <w:pPr>
              <w:ind w:left="360"/>
              <w:rPr>
                <w:lang w:val="de-AT"/>
              </w:rPr>
            </w:pPr>
            <w:r w:rsidRPr="00E92A10">
              <w:rPr>
                <w:lang w:val="de-AT"/>
              </w:rPr>
              <w:t>Mittel</w:t>
            </w:r>
          </w:p>
        </w:tc>
        <w:tc>
          <w:tcPr>
            <w:tcW w:w="0" w:type="auto"/>
            <w:vAlign w:val="center"/>
            <w:hideMark/>
          </w:tcPr>
          <w:p w14:paraId="7D5484D3" w14:textId="77777777" w:rsidR="00E92A10" w:rsidRPr="00E92A10" w:rsidRDefault="00E92A10" w:rsidP="00E92A10">
            <w:pPr>
              <w:ind w:left="360"/>
              <w:rPr>
                <w:lang w:val="de-AT"/>
              </w:rPr>
            </w:pPr>
            <w:r w:rsidRPr="00E92A10">
              <w:rPr>
                <w:lang w:val="de-AT"/>
              </w:rPr>
              <w:t>Überprüfung der Netzwerktopologie auf Segmentierung und Sicherheitszonen</w:t>
            </w:r>
          </w:p>
        </w:tc>
        <w:tc>
          <w:tcPr>
            <w:tcW w:w="0" w:type="auto"/>
            <w:vAlign w:val="center"/>
          </w:tcPr>
          <w:p w14:paraId="2E789926" w14:textId="4618FD18" w:rsidR="00E92A10" w:rsidRPr="00E92A10" w:rsidRDefault="00E92A10" w:rsidP="00E92A10">
            <w:pPr>
              <w:ind w:left="360"/>
              <w:rPr>
                <w:lang w:val="de-AT"/>
              </w:rPr>
            </w:pPr>
          </w:p>
        </w:tc>
        <w:tc>
          <w:tcPr>
            <w:tcW w:w="0" w:type="auto"/>
            <w:vAlign w:val="center"/>
          </w:tcPr>
          <w:p w14:paraId="63982271" w14:textId="6B6D7413" w:rsidR="00E92A10" w:rsidRPr="00E92A10" w:rsidRDefault="00E92A10" w:rsidP="00E92A10">
            <w:pPr>
              <w:ind w:left="360"/>
              <w:rPr>
                <w:lang w:val="de-AT"/>
              </w:rPr>
            </w:pPr>
          </w:p>
        </w:tc>
      </w:tr>
      <w:tr w:rsidR="00E92A10" w:rsidRPr="00E92A10" w14:paraId="7BDF4C10" w14:textId="77777777" w:rsidTr="00E92A10">
        <w:trPr>
          <w:tblCellSpacing w:w="15" w:type="dxa"/>
        </w:trPr>
        <w:tc>
          <w:tcPr>
            <w:tcW w:w="0" w:type="auto"/>
            <w:vAlign w:val="center"/>
            <w:hideMark/>
          </w:tcPr>
          <w:p w14:paraId="4314ECCD" w14:textId="77777777" w:rsidR="00E92A10" w:rsidRPr="00E92A10" w:rsidRDefault="00E92A10" w:rsidP="00E92A10">
            <w:pPr>
              <w:ind w:left="360"/>
              <w:rPr>
                <w:lang w:val="de-AT"/>
              </w:rPr>
            </w:pPr>
            <w:r w:rsidRPr="00E92A10">
              <w:rPr>
                <w:lang w:val="de-AT"/>
              </w:rPr>
              <w:t>Mittel</w:t>
            </w:r>
          </w:p>
        </w:tc>
        <w:tc>
          <w:tcPr>
            <w:tcW w:w="0" w:type="auto"/>
            <w:vAlign w:val="center"/>
            <w:hideMark/>
          </w:tcPr>
          <w:p w14:paraId="14CD4BB1" w14:textId="77777777" w:rsidR="00E92A10" w:rsidRPr="00E92A10" w:rsidRDefault="00E92A10" w:rsidP="00E92A10">
            <w:pPr>
              <w:ind w:left="360"/>
              <w:rPr>
                <w:lang w:val="de-AT"/>
              </w:rPr>
            </w:pPr>
            <w:r w:rsidRPr="00E92A10">
              <w:rPr>
                <w:lang w:val="de-AT"/>
              </w:rPr>
              <w:t>Dokumentation aller Netzwerkpfade und Ports für Audits und bessere Transparenz</w:t>
            </w:r>
          </w:p>
        </w:tc>
        <w:tc>
          <w:tcPr>
            <w:tcW w:w="0" w:type="auto"/>
            <w:vAlign w:val="center"/>
          </w:tcPr>
          <w:p w14:paraId="22DD8943" w14:textId="47B25F4E" w:rsidR="00E92A10" w:rsidRPr="00E92A10" w:rsidRDefault="00E92A10" w:rsidP="00E92A10">
            <w:pPr>
              <w:ind w:left="360"/>
              <w:rPr>
                <w:lang w:val="de-AT"/>
              </w:rPr>
            </w:pPr>
          </w:p>
        </w:tc>
        <w:tc>
          <w:tcPr>
            <w:tcW w:w="0" w:type="auto"/>
            <w:vAlign w:val="center"/>
          </w:tcPr>
          <w:p w14:paraId="27E79F84" w14:textId="610AF65C" w:rsidR="00E92A10" w:rsidRPr="00E92A10" w:rsidRDefault="00E92A10" w:rsidP="00E92A10">
            <w:pPr>
              <w:ind w:left="360"/>
              <w:rPr>
                <w:lang w:val="de-AT"/>
              </w:rPr>
            </w:pPr>
          </w:p>
        </w:tc>
      </w:tr>
    </w:tbl>
    <w:p w14:paraId="6B1523E9" w14:textId="77777777" w:rsidR="0073077E" w:rsidRPr="0073077E" w:rsidRDefault="0073077E" w:rsidP="0073077E"/>
    <w:p w14:paraId="717A0BC4" w14:textId="4D674B02" w:rsidR="0073077E" w:rsidRDefault="0073077E" w:rsidP="0073077E">
      <w:pPr>
        <w:pStyle w:val="berschrift2"/>
        <w:numPr>
          <w:ilvl w:val="1"/>
          <w:numId w:val="1"/>
        </w:numPr>
        <w:tabs>
          <w:tab w:val="left" w:pos="1402"/>
        </w:tabs>
        <w:spacing w:before="318"/>
      </w:pPr>
      <w:r>
        <w:t xml:space="preserve">Bewertung der </w:t>
      </w:r>
      <w:r>
        <w:t>Absicherung drahtloser und kabelgebundener Netzwerke</w:t>
      </w:r>
    </w:p>
    <w:p w14:paraId="11E74CCD" w14:textId="77777777" w:rsidR="0073077E" w:rsidRPr="0073077E" w:rsidRDefault="0073077E" w:rsidP="0073077E"/>
    <w:p w14:paraId="72FD3C92" w14:textId="0422E616" w:rsidR="0073077E" w:rsidRDefault="0073077E" w:rsidP="0073077E">
      <w:pPr>
        <w:pStyle w:val="Listenabsatz"/>
        <w:ind w:left="1080"/>
        <w:rPr>
          <w:sz w:val="24"/>
          <w:szCs w:val="24"/>
        </w:rPr>
      </w:pPr>
      <w:r>
        <w:rPr>
          <w:sz w:val="24"/>
          <w:szCs w:val="24"/>
        </w:rPr>
        <w:t>Die Absicherung des lokalen Netzwerks (LAN/WLAN) wurde überprüft. WLAN-Verschlüsselung wird eingesetzt (WPA2), jedoch gibt es keine Vorkehrungen für den Zugriff auf das kabelgebundene Netzwerk (z. B. kein Port Security oder NAC) im Einsatz.</w:t>
      </w:r>
    </w:p>
    <w:p w14:paraId="0A41DDF2" w14:textId="77777777" w:rsidR="00E92A10" w:rsidRDefault="00E92A10" w:rsidP="00E92A10">
      <w:pPr>
        <w:ind w:left="1056"/>
        <w:rPr>
          <w:b/>
          <w:bCs/>
          <w:sz w:val="24"/>
          <w:szCs w:val="24"/>
          <w:lang w:val="de-AT"/>
        </w:rPr>
      </w:pPr>
    </w:p>
    <w:p w14:paraId="154D1275" w14:textId="0E05A970" w:rsidR="00E92A10" w:rsidRPr="0085135C" w:rsidRDefault="00E92A10" w:rsidP="00E92A10">
      <w:pPr>
        <w:ind w:left="1056"/>
        <w:rPr>
          <w:b/>
          <w:bCs/>
          <w:i/>
          <w:iCs/>
          <w:sz w:val="24"/>
          <w:szCs w:val="24"/>
          <w:lang w:val="de-AT"/>
        </w:rPr>
      </w:pPr>
      <w:r w:rsidRPr="00FC474A">
        <w:rPr>
          <w:b/>
          <w:bCs/>
          <w:sz w:val="24"/>
          <w:szCs w:val="24"/>
        </w:rPr>
        <w:t>Risiken</w:t>
      </w:r>
      <w:r w:rsidRPr="0085135C">
        <w:rPr>
          <w:b/>
          <w:bCs/>
          <w:i/>
          <w:iCs/>
          <w:sz w:val="24"/>
          <w:szCs w:val="24"/>
          <w:lang w:val="de-AT"/>
        </w:rPr>
        <w:t>:</w:t>
      </w:r>
    </w:p>
    <w:p w14:paraId="48C9C23C" w14:textId="77777777" w:rsidR="00E92A10" w:rsidRPr="00FC474A" w:rsidRDefault="00E92A10" w:rsidP="00E92A10">
      <w:pPr>
        <w:ind w:left="1056"/>
        <w:rPr>
          <w:b/>
          <w:bCs/>
          <w:i/>
          <w:iCs/>
          <w:sz w:val="24"/>
          <w:szCs w:val="24"/>
          <w:lang w:val="de-AT"/>
        </w:rPr>
      </w:pPr>
    </w:p>
    <w:p w14:paraId="7DD232A5" w14:textId="212E049A" w:rsidR="00E92A10" w:rsidRPr="0085135C" w:rsidRDefault="00E92A10" w:rsidP="00E92A10">
      <w:pPr>
        <w:pStyle w:val="Listenabsatz"/>
        <w:numPr>
          <w:ilvl w:val="0"/>
          <w:numId w:val="4"/>
        </w:numPr>
        <w:jc w:val="both"/>
        <w:rPr>
          <w:i/>
          <w:iCs/>
          <w:sz w:val="24"/>
          <w:szCs w:val="24"/>
          <w:lang w:val="de-AT"/>
        </w:rPr>
      </w:pPr>
      <w:r w:rsidRPr="0085135C">
        <w:rPr>
          <w:b/>
          <w:bCs/>
          <w:i/>
          <w:iCs/>
          <w:sz w:val="24"/>
          <w:szCs w:val="24"/>
          <w:lang w:val="de-AT"/>
        </w:rPr>
        <w:t>Unkontrollierter physischer Zugang zum LAN</w:t>
      </w:r>
      <w:r w:rsidRPr="0085135C">
        <w:rPr>
          <w:i/>
          <w:iCs/>
          <w:sz w:val="24"/>
          <w:szCs w:val="24"/>
          <w:lang w:val="de-AT"/>
        </w:rPr>
        <w:t>: Jeder, der sich physisch mit einem freien Port verbindet, erhält Netzwerkzugang.</w:t>
      </w:r>
    </w:p>
    <w:p w14:paraId="03EDEC77" w14:textId="38931AEB" w:rsidR="00E92A10" w:rsidRPr="0085135C" w:rsidRDefault="00E92A10" w:rsidP="00E92A10">
      <w:pPr>
        <w:pStyle w:val="Listenabsatz"/>
        <w:numPr>
          <w:ilvl w:val="0"/>
          <w:numId w:val="4"/>
        </w:numPr>
        <w:jc w:val="both"/>
        <w:rPr>
          <w:i/>
          <w:iCs/>
          <w:sz w:val="24"/>
          <w:szCs w:val="24"/>
          <w:lang w:val="de-AT"/>
        </w:rPr>
      </w:pPr>
      <w:r w:rsidRPr="0085135C">
        <w:rPr>
          <w:b/>
          <w:bCs/>
          <w:i/>
          <w:iCs/>
          <w:sz w:val="24"/>
          <w:szCs w:val="24"/>
          <w:lang w:val="de-AT"/>
        </w:rPr>
        <w:t>Keine Geräteauthentifizierung</w:t>
      </w:r>
      <w:r w:rsidRPr="0085135C">
        <w:rPr>
          <w:i/>
          <w:iCs/>
          <w:sz w:val="24"/>
          <w:szCs w:val="24"/>
          <w:lang w:val="de-AT"/>
        </w:rPr>
        <w:t>: Systeme ohne Berechtigung können unbemerkt Netzwerkressourcen nutzen oder abhören.</w:t>
      </w:r>
    </w:p>
    <w:p w14:paraId="599542E8" w14:textId="567C2166" w:rsidR="00E92A10" w:rsidRPr="0085135C" w:rsidRDefault="00E92A10" w:rsidP="00E92A10">
      <w:pPr>
        <w:pStyle w:val="Listenabsatz"/>
        <w:numPr>
          <w:ilvl w:val="0"/>
          <w:numId w:val="4"/>
        </w:numPr>
        <w:jc w:val="both"/>
        <w:rPr>
          <w:i/>
          <w:iCs/>
          <w:sz w:val="24"/>
          <w:szCs w:val="24"/>
          <w:lang w:val="de-AT"/>
        </w:rPr>
      </w:pPr>
      <w:r w:rsidRPr="0085135C">
        <w:rPr>
          <w:b/>
          <w:bCs/>
          <w:i/>
          <w:iCs/>
          <w:sz w:val="24"/>
          <w:szCs w:val="24"/>
          <w:lang w:val="de-AT"/>
        </w:rPr>
        <w:t>Keine VLAN-Trennung / Zugriffskontrolle auf Switch-Ebene</w:t>
      </w:r>
      <w:r w:rsidRPr="0085135C">
        <w:rPr>
          <w:i/>
          <w:iCs/>
          <w:sz w:val="24"/>
          <w:szCs w:val="24"/>
          <w:lang w:val="de-AT"/>
        </w:rPr>
        <w:t xml:space="preserve">: Angriffe durch </w:t>
      </w:r>
      <w:r w:rsidRPr="0085135C">
        <w:rPr>
          <w:i/>
          <w:iCs/>
          <w:sz w:val="24"/>
          <w:szCs w:val="24"/>
          <w:lang w:val="de-AT"/>
        </w:rPr>
        <w:lastRenderedPageBreak/>
        <w:t>interne Bedrohungen (z. B. manipulierte Clients, BYOD-Geräte).</w:t>
      </w:r>
    </w:p>
    <w:p w14:paraId="4E34A887" w14:textId="345D549E" w:rsidR="00E92A10" w:rsidRPr="0085135C" w:rsidRDefault="00E92A10" w:rsidP="00E92A10">
      <w:pPr>
        <w:pStyle w:val="Listenabsatz"/>
        <w:numPr>
          <w:ilvl w:val="0"/>
          <w:numId w:val="4"/>
        </w:numPr>
        <w:jc w:val="both"/>
        <w:rPr>
          <w:i/>
          <w:iCs/>
          <w:sz w:val="24"/>
          <w:szCs w:val="24"/>
          <w:lang w:val="de-AT"/>
        </w:rPr>
      </w:pPr>
      <w:r w:rsidRPr="0085135C">
        <w:rPr>
          <w:b/>
          <w:bCs/>
          <w:i/>
          <w:iCs/>
          <w:sz w:val="24"/>
          <w:szCs w:val="24"/>
          <w:lang w:val="de-AT"/>
        </w:rPr>
        <w:t>WLAN-Sicherheit nur auf Basis von WPA2</w:t>
      </w:r>
      <w:r w:rsidRPr="0085135C">
        <w:rPr>
          <w:i/>
          <w:iCs/>
          <w:sz w:val="24"/>
          <w:szCs w:val="24"/>
          <w:lang w:val="de-AT"/>
        </w:rPr>
        <w:t>: Ohne zusätzliche Maßnahmen kann ein kompromittiertes WLAN-Passwort den gesamten Netzwerkzugang ermöglichen.</w:t>
      </w:r>
    </w:p>
    <w:p w14:paraId="514C8F8D" w14:textId="77777777" w:rsidR="00E92A10" w:rsidRPr="0085135C" w:rsidRDefault="00E92A10" w:rsidP="00E92A10">
      <w:pPr>
        <w:ind w:left="1080"/>
        <w:jc w:val="both"/>
        <w:rPr>
          <w:b/>
          <w:bCs/>
          <w:i/>
          <w:iCs/>
          <w:sz w:val="24"/>
          <w:szCs w:val="24"/>
        </w:rPr>
      </w:pPr>
    </w:p>
    <w:p w14:paraId="0373EAF3" w14:textId="1BEC3F7E" w:rsidR="00E92A10" w:rsidRPr="0085135C" w:rsidRDefault="00E92A10" w:rsidP="00E92A10">
      <w:pPr>
        <w:ind w:left="1080"/>
        <w:jc w:val="both"/>
        <w:rPr>
          <w:b/>
          <w:bCs/>
          <w:i/>
          <w:iCs/>
          <w:sz w:val="24"/>
          <w:szCs w:val="24"/>
        </w:rPr>
      </w:pPr>
      <w:r w:rsidRPr="00422120">
        <w:rPr>
          <w:b/>
          <w:bCs/>
          <w:sz w:val="24"/>
          <w:szCs w:val="24"/>
        </w:rPr>
        <w:t>Auswirkungen</w:t>
      </w:r>
      <w:r w:rsidRPr="0085135C">
        <w:rPr>
          <w:b/>
          <w:bCs/>
          <w:i/>
          <w:iCs/>
          <w:sz w:val="24"/>
          <w:szCs w:val="24"/>
        </w:rPr>
        <w:t>:</w:t>
      </w:r>
    </w:p>
    <w:p w14:paraId="1109163E" w14:textId="77777777" w:rsidR="00E92A10" w:rsidRPr="0085135C" w:rsidRDefault="00E92A10" w:rsidP="00E92A10">
      <w:pPr>
        <w:ind w:left="1080"/>
        <w:jc w:val="both"/>
        <w:rPr>
          <w:i/>
          <w:iCs/>
          <w:sz w:val="24"/>
          <w:szCs w:val="24"/>
          <w:lang w:val="de-AT"/>
        </w:rPr>
      </w:pPr>
    </w:p>
    <w:p w14:paraId="02B2563E" w14:textId="20284348" w:rsidR="0085135C" w:rsidRPr="0085135C" w:rsidRDefault="0085135C" w:rsidP="0085135C">
      <w:pPr>
        <w:pStyle w:val="Listenabsatz"/>
        <w:numPr>
          <w:ilvl w:val="0"/>
          <w:numId w:val="4"/>
        </w:numPr>
        <w:rPr>
          <w:i/>
          <w:iCs/>
          <w:sz w:val="24"/>
          <w:szCs w:val="24"/>
          <w:lang w:val="de-AT"/>
        </w:rPr>
      </w:pPr>
      <w:r w:rsidRPr="0085135C">
        <w:rPr>
          <w:i/>
          <w:iCs/>
          <w:sz w:val="24"/>
          <w:szCs w:val="24"/>
          <w:lang w:val="de-AT"/>
        </w:rPr>
        <w:t>Unautorisierter Zugriff auf interne Systeme und Daten</w:t>
      </w:r>
    </w:p>
    <w:p w14:paraId="0EA33290" w14:textId="69ABAC68" w:rsidR="0085135C" w:rsidRPr="0085135C" w:rsidRDefault="0085135C" w:rsidP="0085135C">
      <w:pPr>
        <w:pStyle w:val="Listenabsatz"/>
        <w:numPr>
          <w:ilvl w:val="0"/>
          <w:numId w:val="4"/>
        </w:numPr>
        <w:rPr>
          <w:i/>
          <w:iCs/>
          <w:sz w:val="24"/>
          <w:szCs w:val="24"/>
          <w:lang w:val="de-AT"/>
        </w:rPr>
      </w:pPr>
      <w:r w:rsidRPr="0085135C">
        <w:rPr>
          <w:i/>
          <w:iCs/>
          <w:sz w:val="24"/>
          <w:szCs w:val="24"/>
          <w:lang w:val="de-AT"/>
        </w:rPr>
        <w:t xml:space="preserve">Möglichkeit zur Ausnutzung von Netzwerkdiensten durch Angreifer </w:t>
      </w:r>
    </w:p>
    <w:p w14:paraId="25D76DF9" w14:textId="4E0AF515" w:rsidR="0085135C" w:rsidRPr="0085135C" w:rsidRDefault="0085135C" w:rsidP="0085135C">
      <w:pPr>
        <w:pStyle w:val="Listenabsatz"/>
        <w:numPr>
          <w:ilvl w:val="0"/>
          <w:numId w:val="4"/>
        </w:numPr>
        <w:rPr>
          <w:i/>
          <w:iCs/>
          <w:sz w:val="24"/>
          <w:szCs w:val="24"/>
          <w:lang w:val="de-AT"/>
        </w:rPr>
      </w:pPr>
      <w:r w:rsidRPr="0085135C">
        <w:rPr>
          <w:i/>
          <w:iCs/>
          <w:sz w:val="24"/>
          <w:szCs w:val="24"/>
          <w:lang w:val="de-AT"/>
        </w:rPr>
        <w:t>Erhöhtes Risiko für Man-in-the-Middle-Angriffe und Abhörversuche</w:t>
      </w:r>
    </w:p>
    <w:p w14:paraId="54A2A1A7" w14:textId="6F279598" w:rsidR="0085135C" w:rsidRPr="0085135C" w:rsidRDefault="0085135C" w:rsidP="0085135C">
      <w:pPr>
        <w:pStyle w:val="Listenabsatz"/>
        <w:numPr>
          <w:ilvl w:val="0"/>
          <w:numId w:val="4"/>
        </w:numPr>
        <w:rPr>
          <w:i/>
          <w:iCs/>
          <w:sz w:val="24"/>
          <w:szCs w:val="24"/>
          <w:lang w:val="de-AT"/>
        </w:rPr>
      </w:pPr>
      <w:r w:rsidRPr="0085135C">
        <w:rPr>
          <w:i/>
          <w:iCs/>
          <w:sz w:val="24"/>
          <w:szCs w:val="24"/>
          <w:lang w:val="de-AT"/>
        </w:rPr>
        <w:t xml:space="preserve">Risiko der Infektion durch kompromittierte Geräte (z. B. Ransomware aus </w:t>
      </w:r>
      <w:proofErr w:type="spellStart"/>
      <w:r w:rsidRPr="0085135C">
        <w:rPr>
          <w:i/>
          <w:iCs/>
          <w:sz w:val="24"/>
          <w:szCs w:val="24"/>
          <w:lang w:val="de-AT"/>
        </w:rPr>
        <w:t>Gastnetz</w:t>
      </w:r>
      <w:proofErr w:type="spellEnd"/>
      <w:r w:rsidRPr="0085135C">
        <w:rPr>
          <w:i/>
          <w:iCs/>
          <w:sz w:val="24"/>
          <w:szCs w:val="24"/>
          <w:lang w:val="de-AT"/>
        </w:rPr>
        <w:t>)</w:t>
      </w:r>
    </w:p>
    <w:p w14:paraId="0192E591" w14:textId="77777777" w:rsidR="00E92A10" w:rsidRPr="0085135C" w:rsidRDefault="00E92A10" w:rsidP="00E92A10">
      <w:pPr>
        <w:ind w:left="1056"/>
        <w:rPr>
          <w:i/>
          <w:iCs/>
          <w:sz w:val="24"/>
          <w:szCs w:val="24"/>
        </w:rPr>
      </w:pPr>
    </w:p>
    <w:p w14:paraId="7B7D9E79" w14:textId="77777777" w:rsidR="00E92A10" w:rsidRPr="0085135C" w:rsidRDefault="00E92A10" w:rsidP="00E92A10">
      <w:pPr>
        <w:ind w:left="1056"/>
        <w:rPr>
          <w:i/>
          <w:iCs/>
          <w:sz w:val="24"/>
          <w:szCs w:val="24"/>
        </w:rPr>
      </w:pPr>
    </w:p>
    <w:p w14:paraId="1D358E02" w14:textId="77777777" w:rsidR="00E92A10" w:rsidRPr="0085135C" w:rsidRDefault="00E92A10" w:rsidP="00E92A10">
      <w:pPr>
        <w:ind w:left="1080"/>
        <w:jc w:val="both"/>
        <w:rPr>
          <w:b/>
          <w:bCs/>
          <w:i/>
          <w:iCs/>
          <w:sz w:val="24"/>
          <w:szCs w:val="24"/>
        </w:rPr>
      </w:pPr>
      <w:r w:rsidRPr="00422120">
        <w:rPr>
          <w:b/>
          <w:bCs/>
          <w:sz w:val="24"/>
          <w:szCs w:val="24"/>
        </w:rPr>
        <w:t>Wahrscheinlichkeit</w:t>
      </w:r>
      <w:r w:rsidRPr="0085135C">
        <w:rPr>
          <w:b/>
          <w:bCs/>
          <w:i/>
          <w:iCs/>
          <w:sz w:val="24"/>
          <w:szCs w:val="24"/>
        </w:rPr>
        <w:t xml:space="preserve">: </w:t>
      </w:r>
      <w:r w:rsidRPr="00422120">
        <w:rPr>
          <w:b/>
          <w:bCs/>
          <w:color w:val="FF0000"/>
          <w:sz w:val="24"/>
          <w:szCs w:val="24"/>
        </w:rPr>
        <w:t>Hoch</w:t>
      </w:r>
      <w:r w:rsidRPr="0085135C">
        <w:rPr>
          <w:b/>
          <w:bCs/>
          <w:i/>
          <w:iCs/>
          <w:color w:val="FF0000"/>
          <w:sz w:val="24"/>
          <w:szCs w:val="24"/>
        </w:rPr>
        <w:t xml:space="preserve"> </w:t>
      </w:r>
    </w:p>
    <w:p w14:paraId="2A95A018" w14:textId="77777777" w:rsidR="00E92A10" w:rsidRPr="0085135C" w:rsidRDefault="00E92A10" w:rsidP="00E92A10">
      <w:pPr>
        <w:ind w:left="1080"/>
        <w:jc w:val="both"/>
        <w:rPr>
          <w:b/>
          <w:bCs/>
          <w:i/>
          <w:iCs/>
          <w:sz w:val="24"/>
          <w:szCs w:val="24"/>
        </w:rPr>
      </w:pPr>
      <w:r w:rsidRPr="0085135C">
        <w:rPr>
          <w:b/>
          <w:bCs/>
          <w:i/>
          <w:iCs/>
          <w:sz w:val="24"/>
          <w:szCs w:val="24"/>
        </w:rPr>
        <w:tab/>
      </w:r>
    </w:p>
    <w:p w14:paraId="492B897E" w14:textId="65B698E5" w:rsidR="00E92A10" w:rsidRPr="0085135C" w:rsidRDefault="0085135C" w:rsidP="00E92A10">
      <w:pPr>
        <w:ind w:left="1080"/>
        <w:jc w:val="both"/>
        <w:rPr>
          <w:i/>
          <w:iCs/>
          <w:sz w:val="24"/>
          <w:szCs w:val="24"/>
          <w:lang w:val="de-AT"/>
        </w:rPr>
      </w:pPr>
      <w:r w:rsidRPr="0085135C">
        <w:rPr>
          <w:i/>
          <w:iCs/>
          <w:sz w:val="24"/>
          <w:szCs w:val="24"/>
        </w:rPr>
        <w:t>Insbesondere in nicht-segmentierten Netzwerken mit physischem Zugang zu Netzwerkdosen besteht ein realistisches Einfallstor für Angriffe.</w:t>
      </w:r>
    </w:p>
    <w:p w14:paraId="26467945" w14:textId="77777777" w:rsidR="00E92A10" w:rsidRPr="00E92A10" w:rsidRDefault="00E92A10" w:rsidP="00E92A10">
      <w:pPr>
        <w:ind w:left="1080"/>
        <w:jc w:val="both"/>
        <w:rPr>
          <w:i/>
          <w:iCs/>
          <w:sz w:val="24"/>
          <w:szCs w:val="24"/>
          <w:lang w:val="de-AT"/>
        </w:rPr>
      </w:pPr>
    </w:p>
    <w:p w14:paraId="78A72561" w14:textId="77777777" w:rsidR="00E92A10" w:rsidRPr="0085135C" w:rsidRDefault="00E92A10" w:rsidP="00E92A10">
      <w:pPr>
        <w:ind w:left="1080"/>
        <w:jc w:val="both"/>
        <w:rPr>
          <w:i/>
          <w:iCs/>
          <w:sz w:val="24"/>
          <w:szCs w:val="24"/>
        </w:rPr>
      </w:pPr>
    </w:p>
    <w:p w14:paraId="3F51E7DC" w14:textId="77777777" w:rsidR="00E92A10" w:rsidRPr="0085135C" w:rsidRDefault="00E92A10" w:rsidP="00E92A10">
      <w:pPr>
        <w:ind w:left="1080"/>
        <w:jc w:val="both"/>
        <w:rPr>
          <w:b/>
          <w:bCs/>
          <w:i/>
          <w:iCs/>
          <w:sz w:val="24"/>
          <w:szCs w:val="24"/>
        </w:rPr>
      </w:pPr>
      <w:r w:rsidRPr="0085135C">
        <w:rPr>
          <w:b/>
          <w:bCs/>
          <w:i/>
          <w:iCs/>
          <w:sz w:val="24"/>
          <w:szCs w:val="24"/>
        </w:rPr>
        <w:t xml:space="preserve">Schadenspotenzial: </w:t>
      </w:r>
      <w:r w:rsidRPr="00422120">
        <w:rPr>
          <w:b/>
          <w:bCs/>
          <w:color w:val="FF0000"/>
          <w:sz w:val="24"/>
          <w:szCs w:val="24"/>
        </w:rPr>
        <w:t>Hoch</w:t>
      </w:r>
    </w:p>
    <w:p w14:paraId="4438B2DF" w14:textId="77777777" w:rsidR="00E92A10" w:rsidRPr="0085135C" w:rsidRDefault="00E92A10" w:rsidP="00E92A10">
      <w:pPr>
        <w:ind w:left="1080"/>
        <w:jc w:val="both"/>
        <w:rPr>
          <w:b/>
          <w:bCs/>
          <w:i/>
          <w:iCs/>
          <w:sz w:val="24"/>
          <w:szCs w:val="24"/>
        </w:rPr>
      </w:pPr>
      <w:r w:rsidRPr="0085135C">
        <w:rPr>
          <w:b/>
          <w:bCs/>
          <w:i/>
          <w:iCs/>
          <w:sz w:val="24"/>
          <w:szCs w:val="24"/>
        </w:rPr>
        <w:tab/>
      </w:r>
    </w:p>
    <w:p w14:paraId="11EB1F6A" w14:textId="4A05FD89" w:rsidR="00E92A10" w:rsidRPr="0085135C" w:rsidRDefault="0085135C" w:rsidP="00E92A10">
      <w:pPr>
        <w:ind w:left="1080"/>
        <w:jc w:val="both"/>
        <w:rPr>
          <w:i/>
          <w:iCs/>
          <w:sz w:val="24"/>
          <w:szCs w:val="24"/>
        </w:rPr>
      </w:pPr>
      <w:r w:rsidRPr="0085135C">
        <w:rPr>
          <w:i/>
          <w:iCs/>
          <w:sz w:val="24"/>
          <w:szCs w:val="24"/>
        </w:rPr>
        <w:t>Ein nicht authentifiziertes Gerät im internen Netzwerk kann schwerwiegende Sicherheitsprobleme verursachen.</w:t>
      </w:r>
    </w:p>
    <w:p w14:paraId="21DF3F74" w14:textId="2D42E022" w:rsidR="0085135C" w:rsidRPr="0085135C" w:rsidRDefault="0085135C" w:rsidP="00422120">
      <w:pPr>
        <w:widowControl/>
        <w:autoSpaceDE/>
        <w:autoSpaceDN/>
        <w:spacing w:after="160" w:line="259" w:lineRule="auto"/>
        <w:rPr>
          <w:i/>
          <w:iCs/>
          <w:sz w:val="24"/>
          <w:szCs w:val="24"/>
        </w:rPr>
      </w:pPr>
    </w:p>
    <w:p w14:paraId="0420E8A6" w14:textId="77777777" w:rsidR="00E92A10" w:rsidRPr="0085135C" w:rsidRDefault="00E92A10" w:rsidP="00E92A10">
      <w:pPr>
        <w:ind w:left="372" w:firstLine="708"/>
        <w:jc w:val="both"/>
        <w:rPr>
          <w:b/>
          <w:bCs/>
          <w:i/>
          <w:iCs/>
          <w:sz w:val="24"/>
          <w:szCs w:val="24"/>
        </w:rPr>
      </w:pPr>
      <w:r w:rsidRPr="00422120">
        <w:rPr>
          <w:b/>
          <w:bCs/>
          <w:sz w:val="24"/>
          <w:szCs w:val="24"/>
        </w:rPr>
        <w:t>Empfohlene</w:t>
      </w:r>
      <w:r w:rsidRPr="0085135C">
        <w:rPr>
          <w:b/>
          <w:bCs/>
          <w:i/>
          <w:iCs/>
          <w:sz w:val="24"/>
          <w:szCs w:val="24"/>
        </w:rPr>
        <w:t xml:space="preserve"> </w:t>
      </w:r>
      <w:r w:rsidRPr="00422120">
        <w:rPr>
          <w:b/>
          <w:bCs/>
          <w:sz w:val="24"/>
          <w:szCs w:val="24"/>
        </w:rPr>
        <w:t>Maßnahmen</w:t>
      </w:r>
      <w:r w:rsidRPr="0085135C">
        <w:rPr>
          <w:b/>
          <w:bCs/>
          <w:i/>
          <w:iCs/>
          <w:sz w:val="24"/>
          <w:szCs w:val="24"/>
        </w:rPr>
        <w:t>:</w:t>
      </w:r>
    </w:p>
    <w:p w14:paraId="7D89D230" w14:textId="77777777" w:rsidR="00E92A10" w:rsidRPr="0085135C" w:rsidRDefault="00E92A10" w:rsidP="00E92A10">
      <w:pPr>
        <w:ind w:left="1416"/>
        <w:rPr>
          <w:i/>
          <w:iCs/>
        </w:rPr>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200"/>
        <w:gridCol w:w="30"/>
        <w:gridCol w:w="3840"/>
        <w:gridCol w:w="3825"/>
        <w:gridCol w:w="30"/>
        <w:gridCol w:w="66"/>
        <w:gridCol w:w="81"/>
      </w:tblGrid>
      <w:tr w:rsidR="00E92A10" w:rsidRPr="00E92A10" w14:paraId="50D03948" w14:textId="77777777" w:rsidTr="007F628B">
        <w:trPr>
          <w:tblHeader/>
          <w:tblCellSpacing w:w="15" w:type="dxa"/>
        </w:trPr>
        <w:tc>
          <w:tcPr>
            <w:tcW w:w="0" w:type="auto"/>
            <w:vAlign w:val="center"/>
            <w:hideMark/>
          </w:tcPr>
          <w:p w14:paraId="2B5169E2" w14:textId="77777777" w:rsidR="00E92A10" w:rsidRPr="00E92A10" w:rsidRDefault="00E92A10" w:rsidP="007F628B">
            <w:pPr>
              <w:ind w:left="360"/>
              <w:rPr>
                <w:b/>
                <w:bCs/>
                <w:i/>
                <w:iCs/>
                <w:lang w:val="de-AT"/>
              </w:rPr>
            </w:pPr>
            <w:r w:rsidRPr="00E92A10">
              <w:rPr>
                <w:b/>
                <w:bCs/>
                <w:i/>
                <w:iCs/>
                <w:lang w:val="de-AT"/>
              </w:rPr>
              <w:t>Priorität</w:t>
            </w:r>
          </w:p>
        </w:tc>
        <w:tc>
          <w:tcPr>
            <w:tcW w:w="0" w:type="auto"/>
            <w:gridSpan w:val="4"/>
            <w:vAlign w:val="center"/>
            <w:hideMark/>
          </w:tcPr>
          <w:p w14:paraId="6D57D30C" w14:textId="77777777" w:rsidR="00E92A10" w:rsidRPr="00E92A10" w:rsidRDefault="00E92A10" w:rsidP="007F628B">
            <w:pPr>
              <w:ind w:left="360"/>
              <w:rPr>
                <w:b/>
                <w:bCs/>
                <w:i/>
                <w:iCs/>
                <w:lang w:val="de-AT"/>
              </w:rPr>
            </w:pPr>
            <w:r w:rsidRPr="00E92A10">
              <w:rPr>
                <w:b/>
                <w:bCs/>
                <w:i/>
                <w:iCs/>
                <w:lang w:val="de-AT"/>
              </w:rPr>
              <w:t>Maßnahme</w:t>
            </w:r>
          </w:p>
        </w:tc>
        <w:tc>
          <w:tcPr>
            <w:tcW w:w="0" w:type="auto"/>
            <w:vAlign w:val="center"/>
          </w:tcPr>
          <w:p w14:paraId="5D486C4B" w14:textId="77777777" w:rsidR="00E92A10" w:rsidRPr="00E92A10" w:rsidRDefault="00E92A10" w:rsidP="007F628B">
            <w:pPr>
              <w:ind w:left="360"/>
              <w:rPr>
                <w:b/>
                <w:bCs/>
                <w:i/>
                <w:iCs/>
                <w:lang w:val="de-AT"/>
              </w:rPr>
            </w:pPr>
          </w:p>
        </w:tc>
        <w:tc>
          <w:tcPr>
            <w:tcW w:w="0" w:type="auto"/>
            <w:vAlign w:val="center"/>
          </w:tcPr>
          <w:p w14:paraId="3E6F59AE" w14:textId="77777777" w:rsidR="00E92A10" w:rsidRPr="00E92A10" w:rsidRDefault="00E92A10" w:rsidP="007F628B">
            <w:pPr>
              <w:ind w:left="360"/>
              <w:rPr>
                <w:b/>
                <w:bCs/>
                <w:i/>
                <w:iCs/>
                <w:lang w:val="de-AT"/>
              </w:rPr>
            </w:pPr>
          </w:p>
        </w:tc>
      </w:tr>
      <w:tr w:rsidR="00E92A10" w:rsidRPr="00E92A10" w14:paraId="39C412FD" w14:textId="77777777" w:rsidTr="007F628B">
        <w:trPr>
          <w:tblCellSpacing w:w="15" w:type="dxa"/>
        </w:trPr>
        <w:tc>
          <w:tcPr>
            <w:tcW w:w="0" w:type="auto"/>
            <w:vAlign w:val="center"/>
            <w:hideMark/>
          </w:tcPr>
          <w:p w14:paraId="5F326D86" w14:textId="77777777" w:rsidR="00E92A10" w:rsidRPr="00E92A10" w:rsidRDefault="00E92A10" w:rsidP="007F628B">
            <w:pPr>
              <w:ind w:left="360"/>
              <w:rPr>
                <w:i/>
                <w:iCs/>
                <w:lang w:val="de-AT"/>
              </w:rPr>
            </w:pPr>
            <w:r w:rsidRPr="00E92A10">
              <w:rPr>
                <w:i/>
                <w:iCs/>
                <w:lang w:val="de-AT"/>
              </w:rPr>
              <w:t>Hoch</w:t>
            </w:r>
          </w:p>
        </w:tc>
        <w:tc>
          <w:tcPr>
            <w:tcW w:w="0" w:type="auto"/>
            <w:gridSpan w:val="4"/>
            <w:vAlign w:val="center"/>
            <w:hideMark/>
          </w:tcPr>
          <w:p w14:paraId="2CA09CE0" w14:textId="3B7C6778" w:rsidR="00E92A10" w:rsidRPr="00E92A10" w:rsidRDefault="0085135C" w:rsidP="007F628B">
            <w:pPr>
              <w:ind w:left="360"/>
              <w:rPr>
                <w:i/>
                <w:iCs/>
                <w:lang w:val="de-AT"/>
              </w:rPr>
            </w:pPr>
            <w:r w:rsidRPr="0085135C">
              <w:rPr>
                <w:i/>
                <w:iCs/>
              </w:rPr>
              <w:t xml:space="preserve">Einführung von Port-Security auf allen </w:t>
            </w:r>
            <w:proofErr w:type="spellStart"/>
            <w:r w:rsidRPr="0085135C">
              <w:rPr>
                <w:i/>
                <w:iCs/>
              </w:rPr>
              <w:t>Switchports</w:t>
            </w:r>
            <w:proofErr w:type="spellEnd"/>
            <w:r w:rsidRPr="0085135C">
              <w:rPr>
                <w:i/>
                <w:iCs/>
              </w:rPr>
              <w:t xml:space="preserve"> (MAC-</w:t>
            </w:r>
            <w:proofErr w:type="spellStart"/>
            <w:r w:rsidRPr="0085135C">
              <w:rPr>
                <w:i/>
                <w:iCs/>
              </w:rPr>
              <w:t>based</w:t>
            </w:r>
            <w:proofErr w:type="spellEnd"/>
            <w:r w:rsidRPr="0085135C">
              <w:rPr>
                <w:i/>
                <w:iCs/>
              </w:rPr>
              <w:t>, max. Gerätezahl pro Port)</w:t>
            </w:r>
          </w:p>
        </w:tc>
        <w:tc>
          <w:tcPr>
            <w:tcW w:w="0" w:type="auto"/>
            <w:vAlign w:val="center"/>
          </w:tcPr>
          <w:p w14:paraId="28AF0622" w14:textId="77777777" w:rsidR="00E92A10" w:rsidRPr="00E92A10" w:rsidRDefault="00E92A10" w:rsidP="007F628B">
            <w:pPr>
              <w:ind w:left="360"/>
              <w:rPr>
                <w:i/>
                <w:iCs/>
                <w:lang w:val="de-AT"/>
              </w:rPr>
            </w:pPr>
          </w:p>
        </w:tc>
        <w:tc>
          <w:tcPr>
            <w:tcW w:w="0" w:type="auto"/>
            <w:vAlign w:val="center"/>
          </w:tcPr>
          <w:p w14:paraId="5D8B0823" w14:textId="77777777" w:rsidR="00E92A10" w:rsidRPr="00E92A10" w:rsidRDefault="00E92A10" w:rsidP="007F628B">
            <w:pPr>
              <w:ind w:left="360"/>
              <w:rPr>
                <w:i/>
                <w:iCs/>
                <w:lang w:val="de-AT"/>
              </w:rPr>
            </w:pPr>
          </w:p>
        </w:tc>
      </w:tr>
      <w:tr w:rsidR="00E92A10" w:rsidRPr="00E92A10" w14:paraId="49010B73" w14:textId="77777777" w:rsidTr="007F628B">
        <w:trPr>
          <w:tblCellSpacing w:w="15" w:type="dxa"/>
        </w:trPr>
        <w:tc>
          <w:tcPr>
            <w:tcW w:w="0" w:type="auto"/>
            <w:vAlign w:val="center"/>
            <w:hideMark/>
          </w:tcPr>
          <w:p w14:paraId="32193972" w14:textId="77777777" w:rsidR="00E92A10" w:rsidRPr="00E92A10" w:rsidRDefault="00E92A10" w:rsidP="007F628B">
            <w:pPr>
              <w:ind w:left="360"/>
              <w:rPr>
                <w:i/>
                <w:iCs/>
                <w:lang w:val="de-AT"/>
              </w:rPr>
            </w:pPr>
            <w:r w:rsidRPr="00E92A10">
              <w:rPr>
                <w:i/>
                <w:iCs/>
                <w:lang w:val="de-AT"/>
              </w:rPr>
              <w:t>Hoch</w:t>
            </w:r>
          </w:p>
        </w:tc>
        <w:tc>
          <w:tcPr>
            <w:tcW w:w="0" w:type="auto"/>
            <w:gridSpan w:val="4"/>
            <w:vAlign w:val="center"/>
            <w:hideMark/>
          </w:tcPr>
          <w:p w14:paraId="0CBD9379" w14:textId="33347FF9" w:rsidR="00E92A10" w:rsidRPr="00E92A10" w:rsidRDefault="0085135C" w:rsidP="007F628B">
            <w:pPr>
              <w:ind w:left="360"/>
              <w:rPr>
                <w:i/>
                <w:iCs/>
                <w:lang w:val="de-AT"/>
              </w:rPr>
            </w:pPr>
            <w:r w:rsidRPr="0085135C">
              <w:rPr>
                <w:i/>
                <w:iCs/>
              </w:rPr>
              <w:t>Einführung eines NAC-Systems (z. B. 802.1X mit Zertifikaten)</w:t>
            </w:r>
          </w:p>
        </w:tc>
        <w:tc>
          <w:tcPr>
            <w:tcW w:w="0" w:type="auto"/>
            <w:vAlign w:val="center"/>
          </w:tcPr>
          <w:p w14:paraId="5FCF4041" w14:textId="77777777" w:rsidR="00E92A10" w:rsidRPr="00E92A10" w:rsidRDefault="00E92A10" w:rsidP="007F628B">
            <w:pPr>
              <w:ind w:left="360"/>
              <w:rPr>
                <w:i/>
                <w:iCs/>
                <w:lang w:val="de-AT"/>
              </w:rPr>
            </w:pPr>
          </w:p>
        </w:tc>
        <w:tc>
          <w:tcPr>
            <w:tcW w:w="0" w:type="auto"/>
            <w:vAlign w:val="center"/>
          </w:tcPr>
          <w:p w14:paraId="2CE0D967" w14:textId="77777777" w:rsidR="00E92A10" w:rsidRPr="00E92A10" w:rsidRDefault="00E92A10" w:rsidP="007F628B">
            <w:pPr>
              <w:ind w:left="360"/>
              <w:rPr>
                <w:i/>
                <w:iCs/>
                <w:lang w:val="de-AT"/>
              </w:rPr>
            </w:pPr>
          </w:p>
        </w:tc>
      </w:tr>
      <w:tr w:rsidR="00E92A10" w:rsidRPr="00E92A10" w14:paraId="1C35D698" w14:textId="77777777" w:rsidTr="007F628B">
        <w:trPr>
          <w:tblCellSpacing w:w="15" w:type="dxa"/>
        </w:trPr>
        <w:tc>
          <w:tcPr>
            <w:tcW w:w="0" w:type="auto"/>
            <w:vAlign w:val="center"/>
            <w:hideMark/>
          </w:tcPr>
          <w:p w14:paraId="48211C1C" w14:textId="77777777" w:rsidR="00E92A10" w:rsidRPr="00E92A10" w:rsidRDefault="00E92A10" w:rsidP="007F628B">
            <w:pPr>
              <w:ind w:left="360"/>
              <w:rPr>
                <w:i/>
                <w:iCs/>
                <w:lang w:val="de-AT"/>
              </w:rPr>
            </w:pPr>
            <w:r w:rsidRPr="00E92A10">
              <w:rPr>
                <w:i/>
                <w:iCs/>
                <w:lang w:val="de-AT"/>
              </w:rPr>
              <w:t>Mittel</w:t>
            </w:r>
          </w:p>
        </w:tc>
        <w:tc>
          <w:tcPr>
            <w:tcW w:w="0" w:type="auto"/>
            <w:gridSpan w:val="4"/>
            <w:vAlign w:val="center"/>
            <w:hideMark/>
          </w:tcPr>
          <w:p w14:paraId="39403623" w14:textId="124B3E47" w:rsidR="00E92A10" w:rsidRPr="00E92A10" w:rsidRDefault="0085135C" w:rsidP="007F628B">
            <w:pPr>
              <w:ind w:left="360"/>
              <w:rPr>
                <w:i/>
                <w:iCs/>
                <w:lang w:val="de-AT"/>
              </w:rPr>
            </w:pPr>
            <w:r w:rsidRPr="0085135C">
              <w:rPr>
                <w:i/>
                <w:iCs/>
              </w:rPr>
              <w:t>Überprüfung der WLAN-Konfiguration auf WPA3-Upgradefähigkeit und Client-Isolation</w:t>
            </w:r>
          </w:p>
        </w:tc>
        <w:tc>
          <w:tcPr>
            <w:tcW w:w="0" w:type="auto"/>
            <w:vAlign w:val="center"/>
          </w:tcPr>
          <w:p w14:paraId="6F69BFFE" w14:textId="77777777" w:rsidR="00E92A10" w:rsidRPr="00E92A10" w:rsidRDefault="00E92A10" w:rsidP="007F628B">
            <w:pPr>
              <w:ind w:left="360"/>
              <w:rPr>
                <w:i/>
                <w:iCs/>
                <w:lang w:val="de-AT"/>
              </w:rPr>
            </w:pPr>
          </w:p>
        </w:tc>
        <w:tc>
          <w:tcPr>
            <w:tcW w:w="0" w:type="auto"/>
            <w:vAlign w:val="center"/>
          </w:tcPr>
          <w:p w14:paraId="46F766F6" w14:textId="77777777" w:rsidR="00E92A10" w:rsidRPr="00E92A10" w:rsidRDefault="00E92A10" w:rsidP="007F628B">
            <w:pPr>
              <w:ind w:left="360"/>
              <w:rPr>
                <w:i/>
                <w:iCs/>
                <w:lang w:val="de-AT"/>
              </w:rPr>
            </w:pPr>
          </w:p>
        </w:tc>
      </w:tr>
      <w:tr w:rsidR="00E92A10" w:rsidRPr="00E92A10" w14:paraId="13A9155E" w14:textId="77777777" w:rsidTr="007F628B">
        <w:trPr>
          <w:tblCellSpacing w:w="15" w:type="dxa"/>
        </w:trPr>
        <w:tc>
          <w:tcPr>
            <w:tcW w:w="0" w:type="auto"/>
            <w:vAlign w:val="center"/>
            <w:hideMark/>
          </w:tcPr>
          <w:p w14:paraId="587635EC" w14:textId="77777777" w:rsidR="00E92A10" w:rsidRPr="00E92A10" w:rsidRDefault="00E92A10" w:rsidP="007F628B">
            <w:pPr>
              <w:ind w:left="360"/>
              <w:rPr>
                <w:i/>
                <w:iCs/>
                <w:lang w:val="de-AT"/>
              </w:rPr>
            </w:pPr>
            <w:r w:rsidRPr="00E92A10">
              <w:rPr>
                <w:i/>
                <w:iCs/>
                <w:lang w:val="de-AT"/>
              </w:rPr>
              <w:t>Mittel</w:t>
            </w:r>
          </w:p>
        </w:tc>
        <w:tc>
          <w:tcPr>
            <w:tcW w:w="0" w:type="auto"/>
            <w:gridSpan w:val="4"/>
            <w:vAlign w:val="center"/>
            <w:hideMark/>
          </w:tcPr>
          <w:p w14:paraId="49FF7B1F" w14:textId="3AAA9389" w:rsidR="00E92A10" w:rsidRPr="00E92A10" w:rsidRDefault="0085135C" w:rsidP="007F628B">
            <w:pPr>
              <w:ind w:left="360"/>
              <w:rPr>
                <w:i/>
                <w:iCs/>
                <w:lang w:val="de-AT"/>
              </w:rPr>
            </w:pPr>
            <w:r w:rsidRPr="0085135C">
              <w:rPr>
                <w:i/>
                <w:iCs/>
              </w:rPr>
              <w:t>Einführung von VLANs zur Segmentierung verschiedener Geräteklassen (z. B. Clients, Gäste)</w:t>
            </w:r>
          </w:p>
        </w:tc>
        <w:tc>
          <w:tcPr>
            <w:tcW w:w="0" w:type="auto"/>
            <w:vAlign w:val="center"/>
          </w:tcPr>
          <w:p w14:paraId="69232CAD" w14:textId="77777777" w:rsidR="00E92A10" w:rsidRPr="00E92A10" w:rsidRDefault="00E92A10" w:rsidP="007F628B">
            <w:pPr>
              <w:ind w:left="360"/>
              <w:rPr>
                <w:i/>
                <w:iCs/>
                <w:lang w:val="de-AT"/>
              </w:rPr>
            </w:pPr>
          </w:p>
        </w:tc>
        <w:tc>
          <w:tcPr>
            <w:tcW w:w="0" w:type="auto"/>
            <w:vAlign w:val="center"/>
          </w:tcPr>
          <w:p w14:paraId="0575CF94" w14:textId="77777777" w:rsidR="00E92A10" w:rsidRPr="00E92A10" w:rsidRDefault="00E92A10" w:rsidP="007F628B">
            <w:pPr>
              <w:ind w:left="360"/>
              <w:rPr>
                <w:i/>
                <w:iCs/>
                <w:lang w:val="de-AT"/>
              </w:rPr>
            </w:pPr>
          </w:p>
        </w:tc>
      </w:tr>
      <w:tr w:rsidR="0085135C" w:rsidRPr="0085135C" w14:paraId="79E325FF" w14:textId="77777777" w:rsidTr="007F628B">
        <w:trPr>
          <w:gridAfter w:val="3"/>
          <w:tblCellSpacing w:w="15" w:type="dxa"/>
        </w:trPr>
        <w:tc>
          <w:tcPr>
            <w:tcW w:w="0" w:type="auto"/>
            <w:gridSpan w:val="2"/>
            <w:vAlign w:val="center"/>
            <w:hideMark/>
          </w:tcPr>
          <w:p w14:paraId="5FE96BE9" w14:textId="3C4F6D72" w:rsidR="0085135C" w:rsidRPr="00E92A10" w:rsidRDefault="0085135C" w:rsidP="0085135C">
            <w:pPr>
              <w:rPr>
                <w:i/>
                <w:iCs/>
                <w:lang w:val="de-AT"/>
              </w:rPr>
            </w:pPr>
          </w:p>
        </w:tc>
        <w:tc>
          <w:tcPr>
            <w:tcW w:w="0" w:type="auto"/>
            <w:vAlign w:val="center"/>
          </w:tcPr>
          <w:p w14:paraId="18DDC3DB" w14:textId="77777777" w:rsidR="0085135C" w:rsidRPr="00E92A10" w:rsidRDefault="0085135C" w:rsidP="007F628B">
            <w:pPr>
              <w:ind w:left="360"/>
              <w:rPr>
                <w:i/>
                <w:iCs/>
                <w:lang w:val="de-AT"/>
              </w:rPr>
            </w:pPr>
          </w:p>
        </w:tc>
        <w:tc>
          <w:tcPr>
            <w:tcW w:w="0" w:type="auto"/>
            <w:vAlign w:val="center"/>
          </w:tcPr>
          <w:p w14:paraId="0EAF65DA" w14:textId="77777777" w:rsidR="0085135C" w:rsidRPr="00E92A10" w:rsidRDefault="0085135C" w:rsidP="007F628B">
            <w:pPr>
              <w:ind w:left="360"/>
              <w:rPr>
                <w:i/>
                <w:iCs/>
                <w:lang w:val="de-AT"/>
              </w:rPr>
            </w:pPr>
          </w:p>
        </w:tc>
      </w:tr>
    </w:tbl>
    <w:p w14:paraId="60D57534" w14:textId="77777777" w:rsidR="0073077E" w:rsidRDefault="0073077E" w:rsidP="0073077E">
      <w:pPr>
        <w:pStyle w:val="Listenabsatz"/>
        <w:ind w:left="1080"/>
        <w:rPr>
          <w:sz w:val="24"/>
          <w:szCs w:val="24"/>
        </w:rPr>
      </w:pPr>
    </w:p>
    <w:p w14:paraId="059DC82B" w14:textId="61811326" w:rsidR="0073077E" w:rsidRDefault="0073077E" w:rsidP="0085135C">
      <w:pPr>
        <w:pStyle w:val="berschrift2"/>
        <w:numPr>
          <w:ilvl w:val="1"/>
          <w:numId w:val="1"/>
        </w:numPr>
        <w:tabs>
          <w:tab w:val="left" w:pos="1402"/>
        </w:tabs>
        <w:spacing w:before="318"/>
      </w:pPr>
      <w:r>
        <w:t>Einsatz und Konfiguration der Firewall</w:t>
      </w:r>
    </w:p>
    <w:p w14:paraId="135B1407" w14:textId="77777777" w:rsidR="0073077E" w:rsidRDefault="0073077E" w:rsidP="0073077E"/>
    <w:p w14:paraId="0B3F3E9F" w14:textId="3E5E21BF" w:rsidR="0073077E" w:rsidRDefault="0085135C" w:rsidP="0085135C">
      <w:pPr>
        <w:ind w:left="1080"/>
        <w:rPr>
          <w:sz w:val="24"/>
          <w:szCs w:val="24"/>
        </w:rPr>
      </w:pPr>
      <w:r w:rsidRPr="0085135C">
        <w:rPr>
          <w:sz w:val="24"/>
          <w:szCs w:val="24"/>
        </w:rPr>
        <w:t>Die Firewall-Konfiguration wurde zunächst auf die Firmware und anschließend auf die aktiven Regeln geprüft. Es wird eine renommierte Firewall eingesetzt, wobei ein Zugriff von extern nur über den vorherigen Aufbau einer VPN-Verbindung möglich ist.</w:t>
      </w:r>
    </w:p>
    <w:p w14:paraId="4418E859" w14:textId="77777777" w:rsidR="00422120" w:rsidRDefault="00422120" w:rsidP="0085135C">
      <w:pPr>
        <w:ind w:left="1080"/>
        <w:rPr>
          <w:sz w:val="24"/>
          <w:szCs w:val="24"/>
        </w:rPr>
      </w:pPr>
    </w:p>
    <w:p w14:paraId="48CEDCDB" w14:textId="77777777" w:rsidR="0085135C" w:rsidRDefault="0085135C" w:rsidP="0085135C">
      <w:pPr>
        <w:ind w:left="1080"/>
        <w:rPr>
          <w:sz w:val="24"/>
          <w:szCs w:val="24"/>
        </w:rPr>
      </w:pPr>
    </w:p>
    <w:p w14:paraId="39D5BE60" w14:textId="77777777" w:rsidR="0085135C" w:rsidRDefault="0085135C" w:rsidP="0085135C">
      <w:pPr>
        <w:ind w:left="1056"/>
        <w:rPr>
          <w:b/>
          <w:bCs/>
          <w:sz w:val="24"/>
          <w:szCs w:val="24"/>
          <w:lang w:val="de-AT"/>
        </w:rPr>
      </w:pPr>
      <w:r w:rsidRPr="00FC474A">
        <w:rPr>
          <w:b/>
          <w:bCs/>
          <w:sz w:val="24"/>
          <w:szCs w:val="24"/>
          <w:lang w:val="de-AT"/>
        </w:rPr>
        <w:lastRenderedPageBreak/>
        <w:t>Risiken</w:t>
      </w:r>
      <w:r>
        <w:rPr>
          <w:b/>
          <w:bCs/>
          <w:sz w:val="24"/>
          <w:szCs w:val="24"/>
          <w:lang w:val="de-AT"/>
        </w:rPr>
        <w:t>:</w:t>
      </w:r>
    </w:p>
    <w:p w14:paraId="57F52F02" w14:textId="77777777" w:rsidR="0085135C" w:rsidRPr="00FC474A" w:rsidRDefault="0085135C" w:rsidP="0085135C">
      <w:pPr>
        <w:ind w:left="1056"/>
        <w:rPr>
          <w:b/>
          <w:bCs/>
          <w:sz w:val="24"/>
          <w:szCs w:val="24"/>
          <w:lang w:val="de-AT"/>
        </w:rPr>
      </w:pPr>
    </w:p>
    <w:p w14:paraId="74C2F22A" w14:textId="59159040" w:rsidR="0085135C" w:rsidRPr="0085135C" w:rsidRDefault="0085135C" w:rsidP="0085135C">
      <w:pPr>
        <w:pStyle w:val="Listenabsatz"/>
        <w:numPr>
          <w:ilvl w:val="0"/>
          <w:numId w:val="4"/>
        </w:numPr>
        <w:jc w:val="both"/>
        <w:rPr>
          <w:sz w:val="24"/>
          <w:szCs w:val="24"/>
          <w:lang w:val="de-AT"/>
        </w:rPr>
      </w:pPr>
      <w:r w:rsidRPr="0085135C">
        <w:rPr>
          <w:sz w:val="24"/>
          <w:szCs w:val="24"/>
          <w:lang w:val="de-AT"/>
        </w:rPr>
        <w:t>Veraltete Firmware (falls nicht regelmäßig geprüft)</w:t>
      </w:r>
    </w:p>
    <w:p w14:paraId="75D12A85" w14:textId="5DB502A1" w:rsidR="0085135C" w:rsidRPr="0085135C" w:rsidRDefault="0085135C" w:rsidP="0085135C">
      <w:pPr>
        <w:pStyle w:val="Listenabsatz"/>
        <w:numPr>
          <w:ilvl w:val="0"/>
          <w:numId w:val="4"/>
        </w:numPr>
        <w:jc w:val="both"/>
        <w:rPr>
          <w:sz w:val="24"/>
          <w:szCs w:val="24"/>
          <w:lang w:val="de-AT"/>
        </w:rPr>
      </w:pPr>
      <w:r w:rsidRPr="0085135C">
        <w:rPr>
          <w:sz w:val="24"/>
          <w:szCs w:val="24"/>
          <w:lang w:val="de-AT"/>
        </w:rPr>
        <w:t>Fehlkonfigurationen in Firewall-Regeln</w:t>
      </w:r>
    </w:p>
    <w:p w14:paraId="7459147E" w14:textId="731FB5E1" w:rsidR="0085135C" w:rsidRPr="0085135C" w:rsidRDefault="0085135C" w:rsidP="0085135C">
      <w:pPr>
        <w:pStyle w:val="Listenabsatz"/>
        <w:numPr>
          <w:ilvl w:val="0"/>
          <w:numId w:val="4"/>
        </w:numPr>
        <w:jc w:val="both"/>
        <w:rPr>
          <w:sz w:val="24"/>
          <w:szCs w:val="24"/>
          <w:lang w:val="de-AT"/>
        </w:rPr>
      </w:pPr>
      <w:r w:rsidRPr="0085135C">
        <w:rPr>
          <w:sz w:val="24"/>
          <w:szCs w:val="24"/>
          <w:lang w:val="de-AT"/>
        </w:rPr>
        <w:t>Unzureichende Protokollierung oder Monitoring</w:t>
      </w:r>
    </w:p>
    <w:p w14:paraId="334933D0" w14:textId="77777777" w:rsidR="0085135C" w:rsidRDefault="0085135C" w:rsidP="0085135C">
      <w:pPr>
        <w:ind w:left="1080"/>
        <w:jc w:val="both"/>
        <w:rPr>
          <w:b/>
          <w:bCs/>
          <w:sz w:val="24"/>
          <w:szCs w:val="24"/>
        </w:rPr>
      </w:pPr>
    </w:p>
    <w:p w14:paraId="48A9EBDF" w14:textId="77777777" w:rsidR="00422120" w:rsidRDefault="00422120" w:rsidP="0085135C">
      <w:pPr>
        <w:ind w:left="1080"/>
        <w:jc w:val="both"/>
        <w:rPr>
          <w:b/>
          <w:bCs/>
          <w:sz w:val="24"/>
          <w:szCs w:val="24"/>
        </w:rPr>
      </w:pPr>
    </w:p>
    <w:p w14:paraId="1A5573E7" w14:textId="0A967241" w:rsidR="0085135C" w:rsidRDefault="0085135C" w:rsidP="0085135C">
      <w:pPr>
        <w:ind w:left="1080"/>
        <w:jc w:val="both"/>
        <w:rPr>
          <w:b/>
          <w:bCs/>
          <w:sz w:val="24"/>
          <w:szCs w:val="24"/>
        </w:rPr>
      </w:pPr>
      <w:r>
        <w:rPr>
          <w:b/>
          <w:bCs/>
          <w:sz w:val="24"/>
          <w:szCs w:val="24"/>
        </w:rPr>
        <w:t>Auswirkungen</w:t>
      </w:r>
      <w:r w:rsidRPr="0073077E">
        <w:rPr>
          <w:b/>
          <w:bCs/>
          <w:sz w:val="24"/>
          <w:szCs w:val="24"/>
        </w:rPr>
        <w:t>:</w:t>
      </w:r>
    </w:p>
    <w:p w14:paraId="5B4C2761" w14:textId="77777777" w:rsidR="0085135C" w:rsidRDefault="0085135C" w:rsidP="0085135C">
      <w:pPr>
        <w:ind w:left="1080"/>
        <w:jc w:val="both"/>
        <w:rPr>
          <w:sz w:val="24"/>
          <w:szCs w:val="24"/>
          <w:lang w:val="de-AT"/>
        </w:rPr>
      </w:pPr>
    </w:p>
    <w:p w14:paraId="138F9280" w14:textId="1D98960C" w:rsidR="0085135C" w:rsidRPr="0085135C" w:rsidRDefault="0085135C" w:rsidP="0085135C">
      <w:pPr>
        <w:pStyle w:val="Listenabsatz"/>
        <w:numPr>
          <w:ilvl w:val="0"/>
          <w:numId w:val="4"/>
        </w:numPr>
        <w:rPr>
          <w:sz w:val="24"/>
          <w:szCs w:val="24"/>
          <w:lang w:val="de-AT"/>
        </w:rPr>
      </w:pPr>
      <w:r w:rsidRPr="0085135C">
        <w:rPr>
          <w:sz w:val="24"/>
          <w:szCs w:val="24"/>
        </w:rPr>
        <w:t>Zugriff durch unautorisierte Personen bei erfolgreicher Umgehung des VPNs oder Missbrauch von Zugangsdaten</w:t>
      </w:r>
    </w:p>
    <w:p w14:paraId="7C96461F" w14:textId="0DA33139" w:rsidR="0085135C" w:rsidRPr="0085135C" w:rsidRDefault="0085135C" w:rsidP="0085135C">
      <w:pPr>
        <w:pStyle w:val="Listenabsatz"/>
        <w:numPr>
          <w:ilvl w:val="0"/>
          <w:numId w:val="4"/>
        </w:numPr>
        <w:rPr>
          <w:sz w:val="24"/>
          <w:szCs w:val="24"/>
          <w:lang w:val="de-AT"/>
        </w:rPr>
      </w:pPr>
      <w:r w:rsidRPr="0085135C">
        <w:rPr>
          <w:sz w:val="24"/>
          <w:szCs w:val="24"/>
        </w:rPr>
        <w:t>Mögliche Kompromittierung sensibler Systeme (z. B. Server, interne Anwendungen)</w:t>
      </w:r>
    </w:p>
    <w:p w14:paraId="0E42FBE0" w14:textId="77777777" w:rsidR="0085135C" w:rsidRDefault="0085135C" w:rsidP="0085135C">
      <w:pPr>
        <w:ind w:left="1056"/>
        <w:rPr>
          <w:sz w:val="24"/>
          <w:szCs w:val="24"/>
        </w:rPr>
      </w:pPr>
    </w:p>
    <w:p w14:paraId="3AC578DF" w14:textId="77777777" w:rsidR="0085135C" w:rsidRDefault="0085135C" w:rsidP="0085135C">
      <w:pPr>
        <w:ind w:left="1056"/>
        <w:rPr>
          <w:sz w:val="24"/>
          <w:szCs w:val="24"/>
        </w:rPr>
      </w:pPr>
    </w:p>
    <w:p w14:paraId="44BADB34" w14:textId="6DDC6FC4" w:rsidR="0085135C" w:rsidRDefault="0085135C" w:rsidP="0085135C">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00422120" w:rsidRPr="00422120">
        <w:rPr>
          <w:b/>
          <w:bCs/>
          <w:color w:val="FFC000"/>
          <w:sz w:val="24"/>
          <w:szCs w:val="24"/>
        </w:rPr>
        <w:t>Mittel</w:t>
      </w:r>
      <w:r w:rsidRPr="00422120">
        <w:rPr>
          <w:b/>
          <w:bCs/>
          <w:color w:val="FFC000"/>
          <w:sz w:val="24"/>
          <w:szCs w:val="24"/>
        </w:rPr>
        <w:t xml:space="preserve"> </w:t>
      </w:r>
    </w:p>
    <w:p w14:paraId="4F782BB6" w14:textId="77777777" w:rsidR="0085135C" w:rsidRDefault="0085135C" w:rsidP="0085135C">
      <w:pPr>
        <w:ind w:left="1080"/>
        <w:jc w:val="both"/>
        <w:rPr>
          <w:b/>
          <w:bCs/>
          <w:sz w:val="24"/>
          <w:szCs w:val="24"/>
        </w:rPr>
      </w:pPr>
      <w:r>
        <w:rPr>
          <w:b/>
          <w:bCs/>
          <w:sz w:val="24"/>
          <w:szCs w:val="24"/>
        </w:rPr>
        <w:tab/>
      </w:r>
    </w:p>
    <w:p w14:paraId="5031CC71" w14:textId="142178C4" w:rsidR="0085135C" w:rsidRDefault="0085135C" w:rsidP="0085135C">
      <w:pPr>
        <w:ind w:left="1080"/>
        <w:jc w:val="both"/>
        <w:rPr>
          <w:sz w:val="24"/>
          <w:szCs w:val="24"/>
          <w:lang w:val="de-AT"/>
        </w:rPr>
      </w:pPr>
      <w:r w:rsidRPr="0085135C">
        <w:rPr>
          <w:sz w:val="24"/>
          <w:szCs w:val="24"/>
        </w:rPr>
        <w:t>Aufgrund der vorhandenen VPN-Beschränkung ist das Grundrisiko reduziert, jedoch abhängig von Wartung und Konfigurationssorgfalt.</w:t>
      </w:r>
    </w:p>
    <w:p w14:paraId="217CF766" w14:textId="77777777" w:rsidR="0085135C" w:rsidRPr="00E92A10" w:rsidRDefault="0085135C" w:rsidP="0085135C">
      <w:pPr>
        <w:ind w:left="1080"/>
        <w:jc w:val="both"/>
        <w:rPr>
          <w:sz w:val="24"/>
          <w:szCs w:val="24"/>
          <w:lang w:val="de-AT"/>
        </w:rPr>
      </w:pPr>
    </w:p>
    <w:p w14:paraId="522BD08E" w14:textId="77777777" w:rsidR="0085135C" w:rsidRDefault="0085135C" w:rsidP="0085135C">
      <w:pPr>
        <w:ind w:left="1080"/>
        <w:jc w:val="both"/>
        <w:rPr>
          <w:sz w:val="24"/>
          <w:szCs w:val="24"/>
        </w:rPr>
      </w:pPr>
    </w:p>
    <w:p w14:paraId="75ECC2E1" w14:textId="77777777" w:rsidR="0085135C" w:rsidRDefault="0085135C" w:rsidP="0085135C">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16FD3624" w14:textId="77777777" w:rsidR="0085135C" w:rsidRDefault="0085135C" w:rsidP="0085135C">
      <w:pPr>
        <w:ind w:left="1080"/>
        <w:jc w:val="both"/>
        <w:rPr>
          <w:b/>
          <w:bCs/>
          <w:sz w:val="24"/>
          <w:szCs w:val="24"/>
        </w:rPr>
      </w:pPr>
      <w:r>
        <w:rPr>
          <w:b/>
          <w:bCs/>
          <w:sz w:val="24"/>
          <w:szCs w:val="24"/>
        </w:rPr>
        <w:tab/>
      </w:r>
    </w:p>
    <w:p w14:paraId="0B12B50F" w14:textId="6163E8D6" w:rsidR="0085135C" w:rsidRDefault="00422120" w:rsidP="0085135C">
      <w:pPr>
        <w:ind w:left="1080"/>
        <w:jc w:val="both"/>
        <w:rPr>
          <w:sz w:val="24"/>
          <w:szCs w:val="24"/>
        </w:rPr>
      </w:pPr>
      <w:r w:rsidRPr="00422120">
        <w:rPr>
          <w:sz w:val="24"/>
          <w:szCs w:val="24"/>
        </w:rPr>
        <w:t>Ein erfolgreicher Angriff über einen Firewall-/VPN-Zugang kann umfassenden Zugriff auf interne Systeme ermöglichen.</w:t>
      </w:r>
    </w:p>
    <w:p w14:paraId="67B8B9D8" w14:textId="77777777" w:rsidR="0085135C" w:rsidRDefault="0085135C" w:rsidP="0085135C">
      <w:pPr>
        <w:ind w:left="1080"/>
        <w:jc w:val="both"/>
        <w:rPr>
          <w:sz w:val="24"/>
          <w:szCs w:val="24"/>
        </w:rPr>
      </w:pPr>
    </w:p>
    <w:p w14:paraId="34BE728E" w14:textId="799D3869" w:rsidR="0085135C" w:rsidRDefault="0085135C" w:rsidP="0085135C">
      <w:pPr>
        <w:widowControl/>
        <w:autoSpaceDE/>
        <w:autoSpaceDN/>
        <w:spacing w:after="160" w:line="259" w:lineRule="auto"/>
        <w:rPr>
          <w:sz w:val="24"/>
          <w:szCs w:val="24"/>
        </w:rPr>
      </w:pPr>
    </w:p>
    <w:p w14:paraId="093D7852" w14:textId="77777777" w:rsidR="0085135C" w:rsidRPr="001D4849" w:rsidRDefault="0085135C" w:rsidP="0085135C">
      <w:pPr>
        <w:ind w:left="1080"/>
        <w:jc w:val="both"/>
        <w:rPr>
          <w:sz w:val="24"/>
          <w:szCs w:val="24"/>
        </w:rPr>
      </w:pPr>
    </w:p>
    <w:p w14:paraId="163DA740" w14:textId="77777777" w:rsidR="0085135C" w:rsidRDefault="0085135C" w:rsidP="0085135C">
      <w:pPr>
        <w:ind w:left="372" w:firstLine="708"/>
        <w:jc w:val="both"/>
        <w:rPr>
          <w:b/>
          <w:bCs/>
          <w:sz w:val="24"/>
          <w:szCs w:val="24"/>
        </w:rPr>
      </w:pPr>
      <w:r>
        <w:rPr>
          <w:b/>
          <w:bCs/>
          <w:sz w:val="24"/>
          <w:szCs w:val="24"/>
        </w:rPr>
        <w:t>Empfohlene Maßnahmen:</w:t>
      </w:r>
    </w:p>
    <w:p w14:paraId="56460456" w14:textId="77777777" w:rsidR="0085135C" w:rsidRPr="0073077E" w:rsidRDefault="0085135C" w:rsidP="0085135C">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30"/>
        <w:gridCol w:w="3921"/>
        <w:gridCol w:w="3748"/>
        <w:gridCol w:w="30"/>
        <w:gridCol w:w="66"/>
        <w:gridCol w:w="81"/>
      </w:tblGrid>
      <w:tr w:rsidR="0085135C" w:rsidRPr="00E92A10" w14:paraId="00E6011C" w14:textId="77777777" w:rsidTr="007F628B">
        <w:trPr>
          <w:tblHeader/>
          <w:tblCellSpacing w:w="15" w:type="dxa"/>
        </w:trPr>
        <w:tc>
          <w:tcPr>
            <w:tcW w:w="0" w:type="auto"/>
            <w:vAlign w:val="center"/>
            <w:hideMark/>
          </w:tcPr>
          <w:p w14:paraId="57213906" w14:textId="77777777" w:rsidR="0085135C" w:rsidRPr="00E92A10" w:rsidRDefault="0085135C" w:rsidP="007F628B">
            <w:pPr>
              <w:ind w:left="360"/>
              <w:rPr>
                <w:b/>
                <w:bCs/>
                <w:lang w:val="de-AT"/>
              </w:rPr>
            </w:pPr>
            <w:r w:rsidRPr="00E92A10">
              <w:rPr>
                <w:b/>
                <w:bCs/>
                <w:lang w:val="de-AT"/>
              </w:rPr>
              <w:t>Priorität</w:t>
            </w:r>
          </w:p>
        </w:tc>
        <w:tc>
          <w:tcPr>
            <w:tcW w:w="0" w:type="auto"/>
            <w:gridSpan w:val="4"/>
            <w:vAlign w:val="center"/>
            <w:hideMark/>
          </w:tcPr>
          <w:p w14:paraId="30957698" w14:textId="77777777" w:rsidR="0085135C" w:rsidRPr="00E92A10" w:rsidRDefault="0085135C" w:rsidP="007F628B">
            <w:pPr>
              <w:ind w:left="360"/>
              <w:rPr>
                <w:b/>
                <w:bCs/>
                <w:lang w:val="de-AT"/>
              </w:rPr>
            </w:pPr>
            <w:r w:rsidRPr="00E92A10">
              <w:rPr>
                <w:b/>
                <w:bCs/>
                <w:lang w:val="de-AT"/>
              </w:rPr>
              <w:t>Maßnahme</w:t>
            </w:r>
          </w:p>
        </w:tc>
        <w:tc>
          <w:tcPr>
            <w:tcW w:w="0" w:type="auto"/>
            <w:vAlign w:val="center"/>
          </w:tcPr>
          <w:p w14:paraId="70F36FC5" w14:textId="77777777" w:rsidR="0085135C" w:rsidRPr="00E92A10" w:rsidRDefault="0085135C" w:rsidP="007F628B">
            <w:pPr>
              <w:ind w:left="360"/>
              <w:rPr>
                <w:b/>
                <w:bCs/>
                <w:lang w:val="de-AT"/>
              </w:rPr>
            </w:pPr>
          </w:p>
        </w:tc>
        <w:tc>
          <w:tcPr>
            <w:tcW w:w="0" w:type="auto"/>
            <w:vAlign w:val="center"/>
          </w:tcPr>
          <w:p w14:paraId="4613CE81" w14:textId="77777777" w:rsidR="0085135C" w:rsidRPr="00E92A10" w:rsidRDefault="0085135C" w:rsidP="007F628B">
            <w:pPr>
              <w:ind w:left="360"/>
              <w:rPr>
                <w:b/>
                <w:bCs/>
                <w:lang w:val="de-AT"/>
              </w:rPr>
            </w:pPr>
          </w:p>
        </w:tc>
      </w:tr>
      <w:tr w:rsidR="0085135C" w:rsidRPr="00E92A10" w14:paraId="10267265" w14:textId="77777777" w:rsidTr="007F628B">
        <w:trPr>
          <w:tblCellSpacing w:w="15" w:type="dxa"/>
        </w:trPr>
        <w:tc>
          <w:tcPr>
            <w:tcW w:w="0" w:type="auto"/>
            <w:vAlign w:val="center"/>
            <w:hideMark/>
          </w:tcPr>
          <w:p w14:paraId="12C54546" w14:textId="77777777" w:rsidR="0085135C" w:rsidRPr="00E92A10" w:rsidRDefault="0085135C" w:rsidP="007F628B">
            <w:pPr>
              <w:ind w:left="360"/>
              <w:rPr>
                <w:lang w:val="de-AT"/>
              </w:rPr>
            </w:pPr>
            <w:r w:rsidRPr="00E92A10">
              <w:rPr>
                <w:lang w:val="de-AT"/>
              </w:rPr>
              <w:t>Hoch</w:t>
            </w:r>
          </w:p>
        </w:tc>
        <w:tc>
          <w:tcPr>
            <w:tcW w:w="0" w:type="auto"/>
            <w:gridSpan w:val="4"/>
            <w:vAlign w:val="center"/>
            <w:hideMark/>
          </w:tcPr>
          <w:p w14:paraId="34FF4774" w14:textId="602B10CA" w:rsidR="0085135C" w:rsidRPr="00E92A10" w:rsidRDefault="00422120" w:rsidP="007F628B">
            <w:pPr>
              <w:ind w:left="360"/>
              <w:rPr>
                <w:lang w:val="de-AT"/>
              </w:rPr>
            </w:pPr>
            <w:r w:rsidRPr="00422120">
              <w:t>Regelmäßige Prüfung und Aktualisierung der Firewall-Firmware</w:t>
            </w:r>
          </w:p>
        </w:tc>
        <w:tc>
          <w:tcPr>
            <w:tcW w:w="0" w:type="auto"/>
            <w:vAlign w:val="center"/>
          </w:tcPr>
          <w:p w14:paraId="4064F4E3" w14:textId="77777777" w:rsidR="0085135C" w:rsidRPr="00E92A10" w:rsidRDefault="0085135C" w:rsidP="007F628B">
            <w:pPr>
              <w:ind w:left="360"/>
              <w:rPr>
                <w:lang w:val="de-AT"/>
              </w:rPr>
            </w:pPr>
          </w:p>
        </w:tc>
        <w:tc>
          <w:tcPr>
            <w:tcW w:w="0" w:type="auto"/>
            <w:vAlign w:val="center"/>
          </w:tcPr>
          <w:p w14:paraId="7C136C16" w14:textId="77777777" w:rsidR="0085135C" w:rsidRPr="00E92A10" w:rsidRDefault="0085135C" w:rsidP="007F628B">
            <w:pPr>
              <w:ind w:left="360"/>
              <w:rPr>
                <w:lang w:val="de-AT"/>
              </w:rPr>
            </w:pPr>
          </w:p>
        </w:tc>
      </w:tr>
      <w:tr w:rsidR="0085135C" w:rsidRPr="00E92A10" w14:paraId="14CAB586" w14:textId="77777777" w:rsidTr="007F628B">
        <w:trPr>
          <w:tblCellSpacing w:w="15" w:type="dxa"/>
        </w:trPr>
        <w:tc>
          <w:tcPr>
            <w:tcW w:w="0" w:type="auto"/>
            <w:vAlign w:val="center"/>
            <w:hideMark/>
          </w:tcPr>
          <w:p w14:paraId="2DFF3D79" w14:textId="77777777" w:rsidR="0085135C" w:rsidRPr="00E92A10" w:rsidRDefault="0085135C" w:rsidP="007F628B">
            <w:pPr>
              <w:ind w:left="360"/>
              <w:rPr>
                <w:lang w:val="de-AT"/>
              </w:rPr>
            </w:pPr>
            <w:r w:rsidRPr="00E92A10">
              <w:rPr>
                <w:lang w:val="de-AT"/>
              </w:rPr>
              <w:t>Hoch</w:t>
            </w:r>
          </w:p>
        </w:tc>
        <w:tc>
          <w:tcPr>
            <w:tcW w:w="0" w:type="auto"/>
            <w:gridSpan w:val="4"/>
            <w:vAlign w:val="center"/>
            <w:hideMark/>
          </w:tcPr>
          <w:p w14:paraId="33E607F3" w14:textId="2C9334DD" w:rsidR="0085135C" w:rsidRPr="00E92A10" w:rsidRDefault="00422120" w:rsidP="007F628B">
            <w:pPr>
              <w:ind w:left="360"/>
              <w:rPr>
                <w:lang w:val="de-AT"/>
              </w:rPr>
            </w:pPr>
            <w:r w:rsidRPr="00422120">
              <w:t>Review aller aktiven Firewall-Regeln auf Notwendigkeit und Minimierung (Least Privilege-Prinzip)</w:t>
            </w:r>
          </w:p>
        </w:tc>
        <w:tc>
          <w:tcPr>
            <w:tcW w:w="0" w:type="auto"/>
            <w:vAlign w:val="center"/>
          </w:tcPr>
          <w:p w14:paraId="1ACBC993" w14:textId="77777777" w:rsidR="0085135C" w:rsidRPr="00E92A10" w:rsidRDefault="0085135C" w:rsidP="007F628B">
            <w:pPr>
              <w:ind w:left="360"/>
              <w:rPr>
                <w:lang w:val="de-AT"/>
              </w:rPr>
            </w:pPr>
          </w:p>
        </w:tc>
        <w:tc>
          <w:tcPr>
            <w:tcW w:w="0" w:type="auto"/>
            <w:vAlign w:val="center"/>
          </w:tcPr>
          <w:p w14:paraId="1700CD25" w14:textId="77777777" w:rsidR="0085135C" w:rsidRPr="00E92A10" w:rsidRDefault="0085135C" w:rsidP="007F628B">
            <w:pPr>
              <w:ind w:left="360"/>
              <w:rPr>
                <w:lang w:val="de-AT"/>
              </w:rPr>
            </w:pPr>
          </w:p>
        </w:tc>
      </w:tr>
      <w:tr w:rsidR="0085135C" w:rsidRPr="00E92A10" w14:paraId="1C0A708F" w14:textId="77777777" w:rsidTr="007F628B">
        <w:trPr>
          <w:tblCellSpacing w:w="15" w:type="dxa"/>
        </w:trPr>
        <w:tc>
          <w:tcPr>
            <w:tcW w:w="0" w:type="auto"/>
            <w:vAlign w:val="center"/>
            <w:hideMark/>
          </w:tcPr>
          <w:p w14:paraId="3FA2882F" w14:textId="77777777" w:rsidR="0085135C" w:rsidRPr="00E92A10" w:rsidRDefault="0085135C" w:rsidP="007F628B">
            <w:pPr>
              <w:ind w:left="360"/>
              <w:rPr>
                <w:lang w:val="de-AT"/>
              </w:rPr>
            </w:pPr>
            <w:r w:rsidRPr="00E92A10">
              <w:rPr>
                <w:lang w:val="de-AT"/>
              </w:rPr>
              <w:t>Mittel</w:t>
            </w:r>
          </w:p>
        </w:tc>
        <w:tc>
          <w:tcPr>
            <w:tcW w:w="0" w:type="auto"/>
            <w:gridSpan w:val="4"/>
            <w:vAlign w:val="center"/>
            <w:hideMark/>
          </w:tcPr>
          <w:p w14:paraId="594F36E2" w14:textId="1D1471EB" w:rsidR="0085135C" w:rsidRPr="00E92A10" w:rsidRDefault="00422120" w:rsidP="007F628B">
            <w:pPr>
              <w:ind w:left="360"/>
              <w:rPr>
                <w:lang w:val="de-AT"/>
              </w:rPr>
            </w:pPr>
            <w:r w:rsidRPr="00422120">
              <w:t>Protokollierung und zentrales Monitoring der Firewall-Aktivitäten aktivieren bzw. prüfen</w:t>
            </w:r>
          </w:p>
        </w:tc>
        <w:tc>
          <w:tcPr>
            <w:tcW w:w="0" w:type="auto"/>
            <w:vAlign w:val="center"/>
          </w:tcPr>
          <w:p w14:paraId="4EF964B3" w14:textId="77777777" w:rsidR="0085135C" w:rsidRPr="00E92A10" w:rsidRDefault="0085135C" w:rsidP="007F628B">
            <w:pPr>
              <w:ind w:left="360"/>
              <w:rPr>
                <w:lang w:val="de-AT"/>
              </w:rPr>
            </w:pPr>
          </w:p>
        </w:tc>
        <w:tc>
          <w:tcPr>
            <w:tcW w:w="0" w:type="auto"/>
            <w:vAlign w:val="center"/>
          </w:tcPr>
          <w:p w14:paraId="509916BF" w14:textId="77777777" w:rsidR="0085135C" w:rsidRPr="00E92A10" w:rsidRDefault="0085135C" w:rsidP="007F628B">
            <w:pPr>
              <w:ind w:left="360"/>
              <w:rPr>
                <w:lang w:val="de-AT"/>
              </w:rPr>
            </w:pPr>
          </w:p>
        </w:tc>
      </w:tr>
      <w:tr w:rsidR="0085135C" w:rsidRPr="00E92A10" w14:paraId="1A79AB08" w14:textId="77777777" w:rsidTr="007F628B">
        <w:trPr>
          <w:tblCellSpacing w:w="15" w:type="dxa"/>
        </w:trPr>
        <w:tc>
          <w:tcPr>
            <w:tcW w:w="0" w:type="auto"/>
            <w:vAlign w:val="center"/>
            <w:hideMark/>
          </w:tcPr>
          <w:p w14:paraId="578CE940" w14:textId="77777777" w:rsidR="0085135C" w:rsidRPr="00E92A10" w:rsidRDefault="0085135C" w:rsidP="007F628B">
            <w:pPr>
              <w:ind w:left="360"/>
              <w:rPr>
                <w:lang w:val="de-AT"/>
              </w:rPr>
            </w:pPr>
            <w:r w:rsidRPr="00E92A10">
              <w:rPr>
                <w:lang w:val="de-AT"/>
              </w:rPr>
              <w:t>Mittel</w:t>
            </w:r>
          </w:p>
        </w:tc>
        <w:tc>
          <w:tcPr>
            <w:tcW w:w="0" w:type="auto"/>
            <w:gridSpan w:val="4"/>
            <w:vAlign w:val="center"/>
            <w:hideMark/>
          </w:tcPr>
          <w:p w14:paraId="53DD2B25" w14:textId="76568C9E" w:rsidR="0085135C" w:rsidRPr="00E92A10" w:rsidRDefault="00422120" w:rsidP="007F628B">
            <w:pPr>
              <w:ind w:left="360"/>
              <w:rPr>
                <w:lang w:val="de-AT"/>
              </w:rPr>
            </w:pPr>
            <w:r w:rsidRPr="00422120">
              <w:t>Regelmäßige Überprüfung der VPN-Benutzer und verwendeten Verschlüsselungs-/Authentifizierungsmechanismen</w:t>
            </w:r>
          </w:p>
        </w:tc>
        <w:tc>
          <w:tcPr>
            <w:tcW w:w="0" w:type="auto"/>
            <w:vAlign w:val="center"/>
          </w:tcPr>
          <w:p w14:paraId="66CCFDAF" w14:textId="77777777" w:rsidR="0085135C" w:rsidRPr="00E92A10" w:rsidRDefault="0085135C" w:rsidP="007F628B">
            <w:pPr>
              <w:ind w:left="360"/>
              <w:rPr>
                <w:lang w:val="de-AT"/>
              </w:rPr>
            </w:pPr>
          </w:p>
        </w:tc>
        <w:tc>
          <w:tcPr>
            <w:tcW w:w="0" w:type="auto"/>
            <w:vAlign w:val="center"/>
          </w:tcPr>
          <w:p w14:paraId="612D1B35" w14:textId="77777777" w:rsidR="0085135C" w:rsidRPr="00E92A10" w:rsidRDefault="0085135C" w:rsidP="007F628B">
            <w:pPr>
              <w:ind w:left="360"/>
              <w:rPr>
                <w:lang w:val="de-AT"/>
              </w:rPr>
            </w:pPr>
          </w:p>
        </w:tc>
      </w:tr>
      <w:tr w:rsidR="0085135C" w:rsidRPr="00E92A10" w14:paraId="1398E5B0" w14:textId="77777777" w:rsidTr="007F628B">
        <w:trPr>
          <w:gridAfter w:val="3"/>
          <w:tblCellSpacing w:w="15" w:type="dxa"/>
        </w:trPr>
        <w:tc>
          <w:tcPr>
            <w:tcW w:w="0" w:type="auto"/>
            <w:gridSpan w:val="2"/>
            <w:vAlign w:val="center"/>
            <w:hideMark/>
          </w:tcPr>
          <w:p w14:paraId="48A2FF2A" w14:textId="77777777" w:rsidR="0085135C" w:rsidRPr="00E92A10" w:rsidRDefault="0085135C" w:rsidP="007F628B">
            <w:pPr>
              <w:rPr>
                <w:lang w:val="de-AT"/>
              </w:rPr>
            </w:pPr>
          </w:p>
        </w:tc>
        <w:tc>
          <w:tcPr>
            <w:tcW w:w="0" w:type="auto"/>
            <w:vAlign w:val="center"/>
          </w:tcPr>
          <w:p w14:paraId="3023BD02" w14:textId="77777777" w:rsidR="0085135C" w:rsidRPr="00E92A10" w:rsidRDefault="0085135C" w:rsidP="007F628B">
            <w:pPr>
              <w:ind w:left="360"/>
              <w:rPr>
                <w:lang w:val="de-AT"/>
              </w:rPr>
            </w:pPr>
          </w:p>
        </w:tc>
        <w:tc>
          <w:tcPr>
            <w:tcW w:w="0" w:type="auto"/>
            <w:vAlign w:val="center"/>
          </w:tcPr>
          <w:p w14:paraId="6616CBE4" w14:textId="77777777" w:rsidR="0085135C" w:rsidRPr="00E92A10" w:rsidRDefault="0085135C" w:rsidP="007F628B">
            <w:pPr>
              <w:ind w:left="360"/>
              <w:rPr>
                <w:lang w:val="de-AT"/>
              </w:rPr>
            </w:pPr>
          </w:p>
        </w:tc>
      </w:tr>
    </w:tbl>
    <w:p w14:paraId="4992AE3A" w14:textId="77777777" w:rsidR="0085135C" w:rsidRDefault="0085135C" w:rsidP="0085135C">
      <w:pPr>
        <w:ind w:left="1080"/>
        <w:rPr>
          <w:sz w:val="24"/>
          <w:szCs w:val="24"/>
        </w:rPr>
      </w:pPr>
    </w:p>
    <w:p w14:paraId="03BB0C5B" w14:textId="77777777" w:rsidR="0085135C" w:rsidRDefault="0085135C" w:rsidP="0085135C">
      <w:pPr>
        <w:ind w:left="1080"/>
      </w:pPr>
    </w:p>
    <w:p w14:paraId="70BCFE3E" w14:textId="72986CC1" w:rsidR="0073077E" w:rsidRDefault="0073077E" w:rsidP="0085135C">
      <w:pPr>
        <w:pStyle w:val="berschrift2"/>
        <w:numPr>
          <w:ilvl w:val="1"/>
          <w:numId w:val="1"/>
        </w:numPr>
        <w:tabs>
          <w:tab w:val="left" w:pos="1402"/>
        </w:tabs>
        <w:spacing w:before="318"/>
      </w:pPr>
      <w:r>
        <w:t>Prüfung der Benutzerkontenverwaltung und Rechtevergabe</w:t>
      </w:r>
    </w:p>
    <w:p w14:paraId="111E3659" w14:textId="77777777" w:rsidR="0073077E" w:rsidRDefault="0073077E" w:rsidP="0073077E"/>
    <w:p w14:paraId="58798E49" w14:textId="15CF51F0" w:rsidR="0073077E" w:rsidRDefault="0073077E" w:rsidP="0073077E">
      <w:pPr>
        <w:ind w:left="1080"/>
        <w:rPr>
          <w:sz w:val="24"/>
          <w:szCs w:val="24"/>
        </w:rPr>
      </w:pPr>
      <w:r>
        <w:rPr>
          <w:sz w:val="24"/>
          <w:szCs w:val="24"/>
        </w:rPr>
        <w:t xml:space="preserve">Die Benutzerkontenverwaltung </w:t>
      </w:r>
      <w:proofErr w:type="gramStart"/>
      <w:r>
        <w:rPr>
          <w:sz w:val="24"/>
          <w:szCs w:val="24"/>
        </w:rPr>
        <w:t>basiere</w:t>
      </w:r>
      <w:r w:rsidR="00422120">
        <w:rPr>
          <w:sz w:val="24"/>
          <w:szCs w:val="24"/>
        </w:rPr>
        <w:t>t</w:t>
      </w:r>
      <w:proofErr w:type="gramEnd"/>
      <w:r>
        <w:rPr>
          <w:sz w:val="24"/>
          <w:szCs w:val="24"/>
        </w:rPr>
        <w:t xml:space="preserve"> auf Windows, ohne Active Directory. Die Rechtevergabe erfolgt ausschließlich über den Geschäftsführer.</w:t>
      </w:r>
    </w:p>
    <w:p w14:paraId="78FFF184" w14:textId="77777777" w:rsidR="00422120" w:rsidRDefault="00422120" w:rsidP="0073077E">
      <w:pPr>
        <w:ind w:left="1080"/>
        <w:rPr>
          <w:sz w:val="24"/>
          <w:szCs w:val="24"/>
        </w:rPr>
      </w:pPr>
    </w:p>
    <w:p w14:paraId="74DC1263" w14:textId="77777777" w:rsidR="00422120" w:rsidRDefault="00422120" w:rsidP="00422120">
      <w:pPr>
        <w:ind w:left="1056"/>
        <w:rPr>
          <w:b/>
          <w:bCs/>
          <w:sz w:val="24"/>
          <w:szCs w:val="24"/>
          <w:lang w:val="de-AT"/>
        </w:rPr>
      </w:pPr>
      <w:r w:rsidRPr="00FC474A">
        <w:rPr>
          <w:b/>
          <w:bCs/>
          <w:sz w:val="24"/>
          <w:szCs w:val="24"/>
          <w:lang w:val="de-AT"/>
        </w:rPr>
        <w:t>Risiken</w:t>
      </w:r>
      <w:r>
        <w:rPr>
          <w:b/>
          <w:bCs/>
          <w:sz w:val="24"/>
          <w:szCs w:val="24"/>
          <w:lang w:val="de-AT"/>
        </w:rPr>
        <w:t>:</w:t>
      </w:r>
    </w:p>
    <w:p w14:paraId="39BA51A2" w14:textId="77777777" w:rsidR="00422120" w:rsidRPr="00FC474A" w:rsidRDefault="00422120" w:rsidP="00422120">
      <w:pPr>
        <w:ind w:left="1056"/>
        <w:rPr>
          <w:b/>
          <w:bCs/>
          <w:sz w:val="24"/>
          <w:szCs w:val="24"/>
          <w:lang w:val="de-AT"/>
        </w:rPr>
      </w:pPr>
    </w:p>
    <w:p w14:paraId="717BFB87" w14:textId="14450E81" w:rsidR="00422120" w:rsidRPr="00197CD0" w:rsidRDefault="00422120" w:rsidP="00422120">
      <w:pPr>
        <w:pStyle w:val="Listenabsatz"/>
        <w:numPr>
          <w:ilvl w:val="0"/>
          <w:numId w:val="14"/>
        </w:numPr>
        <w:rPr>
          <w:sz w:val="24"/>
          <w:szCs w:val="24"/>
          <w:lang w:val="de-AT"/>
        </w:rPr>
      </w:pPr>
      <w:r w:rsidRPr="00197CD0">
        <w:rPr>
          <w:sz w:val="24"/>
          <w:szCs w:val="24"/>
          <w:lang w:val="de-AT"/>
        </w:rPr>
        <w:t xml:space="preserve">Fehlende zentrale Kontrolle </w:t>
      </w:r>
    </w:p>
    <w:p w14:paraId="3C6D6CA5" w14:textId="068ADF0C" w:rsidR="00422120" w:rsidRPr="00197CD0" w:rsidRDefault="00422120" w:rsidP="00422120">
      <w:pPr>
        <w:pStyle w:val="Listenabsatz"/>
        <w:numPr>
          <w:ilvl w:val="0"/>
          <w:numId w:val="14"/>
        </w:numPr>
        <w:rPr>
          <w:sz w:val="24"/>
          <w:szCs w:val="24"/>
          <w:lang w:val="de-AT"/>
        </w:rPr>
      </w:pPr>
      <w:r w:rsidRPr="00197CD0">
        <w:rPr>
          <w:sz w:val="24"/>
          <w:szCs w:val="24"/>
          <w:lang w:val="de-AT"/>
        </w:rPr>
        <w:t>Keine einheitliche Richtlinie zur Rechtevergabe</w:t>
      </w:r>
    </w:p>
    <w:p w14:paraId="4CEDC07F" w14:textId="2B771063" w:rsidR="00422120" w:rsidRPr="00197CD0" w:rsidRDefault="00422120" w:rsidP="00422120">
      <w:pPr>
        <w:pStyle w:val="Listenabsatz"/>
        <w:numPr>
          <w:ilvl w:val="0"/>
          <w:numId w:val="14"/>
        </w:numPr>
        <w:rPr>
          <w:sz w:val="24"/>
          <w:szCs w:val="24"/>
          <w:lang w:val="de-AT"/>
        </w:rPr>
      </w:pPr>
      <w:r w:rsidRPr="00197CD0">
        <w:rPr>
          <w:sz w:val="24"/>
          <w:szCs w:val="24"/>
          <w:lang w:val="de-AT"/>
        </w:rPr>
        <w:t>Unzureichende Transparenz</w:t>
      </w:r>
    </w:p>
    <w:p w14:paraId="57FE97B6" w14:textId="17E42A6F" w:rsidR="00422120" w:rsidRPr="00197CD0" w:rsidRDefault="00422120" w:rsidP="00422120">
      <w:pPr>
        <w:pStyle w:val="Listenabsatz"/>
        <w:numPr>
          <w:ilvl w:val="0"/>
          <w:numId w:val="14"/>
        </w:numPr>
        <w:rPr>
          <w:sz w:val="24"/>
          <w:szCs w:val="24"/>
          <w:lang w:val="de-AT"/>
        </w:rPr>
      </w:pPr>
      <w:r w:rsidRPr="00197CD0">
        <w:rPr>
          <w:sz w:val="24"/>
          <w:szCs w:val="24"/>
          <w:lang w:val="de-AT"/>
        </w:rPr>
        <w:t xml:space="preserve">Single Point of </w:t>
      </w:r>
      <w:proofErr w:type="spellStart"/>
      <w:r w:rsidRPr="00197CD0">
        <w:rPr>
          <w:sz w:val="24"/>
          <w:szCs w:val="24"/>
          <w:lang w:val="de-AT"/>
        </w:rPr>
        <w:t>Failure</w:t>
      </w:r>
      <w:proofErr w:type="spellEnd"/>
      <w:r w:rsidRPr="00197CD0">
        <w:rPr>
          <w:sz w:val="24"/>
          <w:szCs w:val="24"/>
          <w:lang w:val="de-AT"/>
        </w:rPr>
        <w:t xml:space="preserve">: </w:t>
      </w:r>
    </w:p>
    <w:p w14:paraId="5D0EF735" w14:textId="5D55C596" w:rsidR="00422120" w:rsidRPr="00197CD0" w:rsidRDefault="00422120" w:rsidP="00422120">
      <w:pPr>
        <w:pStyle w:val="Listenabsatz"/>
        <w:numPr>
          <w:ilvl w:val="0"/>
          <w:numId w:val="14"/>
        </w:numPr>
        <w:rPr>
          <w:sz w:val="24"/>
          <w:szCs w:val="24"/>
          <w:lang w:val="de-AT"/>
        </w:rPr>
      </w:pPr>
      <w:r w:rsidRPr="00197CD0">
        <w:rPr>
          <w:sz w:val="24"/>
          <w:szCs w:val="24"/>
          <w:lang w:val="de-AT"/>
        </w:rPr>
        <w:t xml:space="preserve">Keine zentrale Passwort- oder Sicherheitsrichtlinienumsetzung: </w:t>
      </w:r>
    </w:p>
    <w:p w14:paraId="5E77396B" w14:textId="77777777" w:rsidR="00422120" w:rsidRDefault="00422120" w:rsidP="00422120">
      <w:pPr>
        <w:ind w:left="1080"/>
        <w:jc w:val="both"/>
        <w:rPr>
          <w:b/>
          <w:bCs/>
          <w:sz w:val="24"/>
          <w:szCs w:val="24"/>
        </w:rPr>
      </w:pPr>
    </w:p>
    <w:p w14:paraId="1EE2B456" w14:textId="77777777" w:rsidR="00422120" w:rsidRDefault="00422120" w:rsidP="00422120">
      <w:pPr>
        <w:ind w:left="1080"/>
        <w:jc w:val="both"/>
        <w:rPr>
          <w:b/>
          <w:bCs/>
          <w:sz w:val="24"/>
          <w:szCs w:val="24"/>
        </w:rPr>
      </w:pPr>
    </w:p>
    <w:p w14:paraId="7A2D0162" w14:textId="77777777" w:rsidR="00422120" w:rsidRDefault="00422120" w:rsidP="00422120">
      <w:pPr>
        <w:ind w:left="1080"/>
        <w:jc w:val="both"/>
        <w:rPr>
          <w:b/>
          <w:bCs/>
          <w:sz w:val="24"/>
          <w:szCs w:val="24"/>
        </w:rPr>
      </w:pPr>
      <w:r>
        <w:rPr>
          <w:b/>
          <w:bCs/>
          <w:sz w:val="24"/>
          <w:szCs w:val="24"/>
        </w:rPr>
        <w:t>Auswirkungen</w:t>
      </w:r>
      <w:r w:rsidRPr="0073077E">
        <w:rPr>
          <w:b/>
          <w:bCs/>
          <w:sz w:val="24"/>
          <w:szCs w:val="24"/>
        </w:rPr>
        <w:t>:</w:t>
      </w:r>
    </w:p>
    <w:p w14:paraId="2B9B0B02" w14:textId="77777777" w:rsidR="00422120" w:rsidRDefault="00422120" w:rsidP="00422120">
      <w:pPr>
        <w:ind w:left="1080"/>
        <w:jc w:val="both"/>
        <w:rPr>
          <w:sz w:val="24"/>
          <w:szCs w:val="24"/>
          <w:lang w:val="de-AT"/>
        </w:rPr>
      </w:pPr>
    </w:p>
    <w:p w14:paraId="56D858D0" w14:textId="47D42141" w:rsidR="00197CD0" w:rsidRPr="00197CD0" w:rsidRDefault="00197CD0" w:rsidP="00197CD0">
      <w:pPr>
        <w:pStyle w:val="Listenabsatz"/>
        <w:numPr>
          <w:ilvl w:val="0"/>
          <w:numId w:val="14"/>
        </w:numPr>
        <w:rPr>
          <w:sz w:val="24"/>
          <w:szCs w:val="24"/>
          <w:lang w:val="de-AT"/>
        </w:rPr>
      </w:pPr>
      <w:r w:rsidRPr="00197CD0">
        <w:rPr>
          <w:sz w:val="24"/>
          <w:szCs w:val="24"/>
          <w:lang w:val="de-AT"/>
        </w:rPr>
        <w:t>Erhöhte Wahrscheinlichkeit für unautorisierte Zugriffe</w:t>
      </w:r>
    </w:p>
    <w:p w14:paraId="44D40173" w14:textId="48A089A6" w:rsidR="00197CD0" w:rsidRPr="00197CD0" w:rsidRDefault="00197CD0" w:rsidP="00197CD0">
      <w:pPr>
        <w:pStyle w:val="Listenabsatz"/>
        <w:numPr>
          <w:ilvl w:val="0"/>
          <w:numId w:val="14"/>
        </w:numPr>
        <w:rPr>
          <w:sz w:val="24"/>
          <w:szCs w:val="24"/>
          <w:lang w:val="de-AT"/>
        </w:rPr>
      </w:pPr>
      <w:r w:rsidRPr="00197CD0">
        <w:rPr>
          <w:sz w:val="24"/>
          <w:szCs w:val="24"/>
          <w:lang w:val="de-AT"/>
        </w:rPr>
        <w:t>Verstöße gegen das Prinzip der minimalen Rechtevergabe (Least Privilege)</w:t>
      </w:r>
    </w:p>
    <w:p w14:paraId="1448631C" w14:textId="2CFFBE70" w:rsidR="00197CD0" w:rsidRPr="00197CD0" w:rsidRDefault="00197CD0" w:rsidP="00197CD0">
      <w:pPr>
        <w:pStyle w:val="Listenabsatz"/>
        <w:numPr>
          <w:ilvl w:val="0"/>
          <w:numId w:val="14"/>
        </w:numPr>
        <w:rPr>
          <w:sz w:val="24"/>
          <w:szCs w:val="24"/>
          <w:lang w:val="de-AT"/>
        </w:rPr>
      </w:pPr>
      <w:r w:rsidRPr="00197CD0">
        <w:rPr>
          <w:sz w:val="24"/>
          <w:szCs w:val="24"/>
          <w:lang w:val="de-AT"/>
        </w:rPr>
        <w:t>Schwierige Nachvollziehbarkeit bei Sicherheitsvorfällen</w:t>
      </w:r>
    </w:p>
    <w:p w14:paraId="380EE3D7" w14:textId="2440F03E" w:rsidR="00197CD0" w:rsidRPr="00197CD0" w:rsidRDefault="00197CD0" w:rsidP="00197CD0">
      <w:pPr>
        <w:pStyle w:val="Listenabsatz"/>
        <w:numPr>
          <w:ilvl w:val="0"/>
          <w:numId w:val="14"/>
        </w:numPr>
        <w:rPr>
          <w:sz w:val="24"/>
          <w:szCs w:val="24"/>
          <w:lang w:val="de-AT"/>
        </w:rPr>
      </w:pPr>
      <w:r w:rsidRPr="00197CD0">
        <w:rPr>
          <w:sz w:val="24"/>
          <w:szCs w:val="24"/>
          <w:lang w:val="de-AT"/>
        </w:rPr>
        <w:t>Verzögerungen bei Kontoverwaltung (z. B. bei Onboarding/</w:t>
      </w:r>
      <w:proofErr w:type="spellStart"/>
      <w:r w:rsidRPr="00197CD0">
        <w:rPr>
          <w:sz w:val="24"/>
          <w:szCs w:val="24"/>
          <w:lang w:val="de-AT"/>
        </w:rPr>
        <w:t>Offboarding</w:t>
      </w:r>
      <w:proofErr w:type="spellEnd"/>
      <w:r w:rsidRPr="00197CD0">
        <w:rPr>
          <w:sz w:val="24"/>
          <w:szCs w:val="24"/>
          <w:lang w:val="de-AT"/>
        </w:rPr>
        <w:t xml:space="preserve"> von Mitarbeitenden)</w:t>
      </w:r>
    </w:p>
    <w:p w14:paraId="271E50CD" w14:textId="77777777" w:rsidR="00422120" w:rsidRDefault="00422120" w:rsidP="00422120">
      <w:pPr>
        <w:ind w:left="1056"/>
        <w:rPr>
          <w:sz w:val="24"/>
          <w:szCs w:val="24"/>
        </w:rPr>
      </w:pPr>
    </w:p>
    <w:p w14:paraId="510E83F7" w14:textId="77777777" w:rsidR="00422120" w:rsidRDefault="00422120" w:rsidP="00422120">
      <w:pPr>
        <w:ind w:left="1056"/>
        <w:rPr>
          <w:sz w:val="24"/>
          <w:szCs w:val="24"/>
        </w:rPr>
      </w:pPr>
    </w:p>
    <w:p w14:paraId="34E97D1D" w14:textId="77777777" w:rsidR="00422120" w:rsidRDefault="00422120" w:rsidP="00422120">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422120">
        <w:rPr>
          <w:b/>
          <w:bCs/>
          <w:color w:val="FFC000"/>
          <w:sz w:val="24"/>
          <w:szCs w:val="24"/>
        </w:rPr>
        <w:t xml:space="preserve">Mittel </w:t>
      </w:r>
    </w:p>
    <w:p w14:paraId="7C7187F7" w14:textId="77777777" w:rsidR="00422120" w:rsidRDefault="00422120" w:rsidP="00422120">
      <w:pPr>
        <w:ind w:left="1080"/>
        <w:jc w:val="both"/>
        <w:rPr>
          <w:b/>
          <w:bCs/>
          <w:sz w:val="24"/>
          <w:szCs w:val="24"/>
        </w:rPr>
      </w:pPr>
      <w:r>
        <w:rPr>
          <w:b/>
          <w:bCs/>
          <w:sz w:val="24"/>
          <w:szCs w:val="24"/>
        </w:rPr>
        <w:tab/>
      </w:r>
    </w:p>
    <w:p w14:paraId="2A7A050B" w14:textId="34A4A102" w:rsidR="00422120" w:rsidRDefault="00197CD0" w:rsidP="00422120">
      <w:pPr>
        <w:ind w:left="1080"/>
        <w:jc w:val="both"/>
        <w:rPr>
          <w:sz w:val="24"/>
          <w:szCs w:val="24"/>
          <w:lang w:val="de-AT"/>
        </w:rPr>
      </w:pPr>
      <w:r w:rsidRPr="00197CD0">
        <w:rPr>
          <w:sz w:val="24"/>
          <w:szCs w:val="24"/>
        </w:rPr>
        <w:t>Manuelle, dezentrale Verwaltung ist fehleranfällig und im Alltagsbetrieb oft nicht nachhaltig umsetzbar.</w:t>
      </w:r>
    </w:p>
    <w:p w14:paraId="262049A5" w14:textId="77777777" w:rsidR="00422120" w:rsidRPr="00E92A10" w:rsidRDefault="00422120" w:rsidP="00422120">
      <w:pPr>
        <w:ind w:left="1080"/>
        <w:jc w:val="both"/>
        <w:rPr>
          <w:sz w:val="24"/>
          <w:szCs w:val="24"/>
          <w:lang w:val="de-AT"/>
        </w:rPr>
      </w:pPr>
    </w:p>
    <w:p w14:paraId="3FB5FFD4" w14:textId="77777777" w:rsidR="00422120" w:rsidRDefault="00422120" w:rsidP="00422120">
      <w:pPr>
        <w:ind w:left="1080"/>
        <w:jc w:val="both"/>
        <w:rPr>
          <w:sz w:val="24"/>
          <w:szCs w:val="24"/>
        </w:rPr>
      </w:pPr>
    </w:p>
    <w:p w14:paraId="44244D65" w14:textId="77777777" w:rsidR="00422120" w:rsidRDefault="00422120" w:rsidP="00422120">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3FB9EC51" w14:textId="77777777" w:rsidR="00422120" w:rsidRDefault="00422120" w:rsidP="00422120">
      <w:pPr>
        <w:ind w:left="1080"/>
        <w:jc w:val="both"/>
        <w:rPr>
          <w:b/>
          <w:bCs/>
          <w:sz w:val="24"/>
          <w:szCs w:val="24"/>
        </w:rPr>
      </w:pPr>
      <w:r>
        <w:rPr>
          <w:b/>
          <w:bCs/>
          <w:sz w:val="24"/>
          <w:szCs w:val="24"/>
        </w:rPr>
        <w:tab/>
      </w:r>
    </w:p>
    <w:p w14:paraId="05BEDC1B" w14:textId="35D5E0DF" w:rsidR="00422120" w:rsidRDefault="00197CD0" w:rsidP="00422120">
      <w:pPr>
        <w:ind w:left="1080"/>
        <w:jc w:val="both"/>
        <w:rPr>
          <w:sz w:val="24"/>
          <w:szCs w:val="24"/>
        </w:rPr>
      </w:pPr>
      <w:r w:rsidRPr="00197CD0">
        <w:rPr>
          <w:sz w:val="24"/>
          <w:szCs w:val="24"/>
        </w:rPr>
        <w:t>Ein überprivilegierter oder verwaister Zugang kann als Einfallstor für Malware oder Datenabfluss dienen.</w:t>
      </w:r>
    </w:p>
    <w:p w14:paraId="060EBE52" w14:textId="77777777" w:rsidR="00422120" w:rsidRDefault="00422120" w:rsidP="00422120">
      <w:pPr>
        <w:widowControl/>
        <w:autoSpaceDE/>
        <w:autoSpaceDN/>
        <w:spacing w:after="160" w:line="259" w:lineRule="auto"/>
        <w:rPr>
          <w:sz w:val="24"/>
          <w:szCs w:val="24"/>
        </w:rPr>
      </w:pPr>
    </w:p>
    <w:p w14:paraId="7EA80057" w14:textId="77777777" w:rsidR="00422120" w:rsidRDefault="00422120" w:rsidP="00422120">
      <w:pPr>
        <w:ind w:left="1080"/>
        <w:jc w:val="both"/>
        <w:rPr>
          <w:sz w:val="24"/>
          <w:szCs w:val="24"/>
        </w:rPr>
      </w:pPr>
    </w:p>
    <w:p w14:paraId="3946C629" w14:textId="77777777" w:rsidR="00164A5C" w:rsidRPr="001D4849" w:rsidRDefault="00164A5C" w:rsidP="00422120">
      <w:pPr>
        <w:ind w:left="1080"/>
        <w:jc w:val="both"/>
        <w:rPr>
          <w:sz w:val="24"/>
          <w:szCs w:val="24"/>
        </w:rPr>
      </w:pPr>
    </w:p>
    <w:p w14:paraId="0E21FE6C" w14:textId="77777777" w:rsidR="00422120" w:rsidRDefault="00422120" w:rsidP="00422120">
      <w:pPr>
        <w:ind w:left="372" w:firstLine="708"/>
        <w:jc w:val="both"/>
        <w:rPr>
          <w:b/>
          <w:bCs/>
          <w:sz w:val="24"/>
          <w:szCs w:val="24"/>
        </w:rPr>
      </w:pPr>
      <w:r>
        <w:rPr>
          <w:b/>
          <w:bCs/>
          <w:sz w:val="24"/>
          <w:szCs w:val="24"/>
        </w:rPr>
        <w:t>Empfohlene Maßnahmen:</w:t>
      </w:r>
    </w:p>
    <w:p w14:paraId="492A2F9A" w14:textId="77777777" w:rsidR="00422120" w:rsidRPr="0073077E" w:rsidRDefault="00422120" w:rsidP="00422120">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7"/>
        <w:gridCol w:w="30"/>
        <w:gridCol w:w="3834"/>
        <w:gridCol w:w="3834"/>
        <w:gridCol w:w="30"/>
        <w:gridCol w:w="66"/>
        <w:gridCol w:w="81"/>
      </w:tblGrid>
      <w:tr w:rsidR="00422120" w:rsidRPr="00E92A10" w14:paraId="6406A2B9" w14:textId="77777777" w:rsidTr="007F628B">
        <w:trPr>
          <w:tblHeader/>
          <w:tblCellSpacing w:w="15" w:type="dxa"/>
        </w:trPr>
        <w:tc>
          <w:tcPr>
            <w:tcW w:w="0" w:type="auto"/>
            <w:vAlign w:val="center"/>
            <w:hideMark/>
          </w:tcPr>
          <w:p w14:paraId="727113E3" w14:textId="77777777" w:rsidR="00422120" w:rsidRPr="00E92A10" w:rsidRDefault="00422120" w:rsidP="007F628B">
            <w:pPr>
              <w:ind w:left="360"/>
              <w:rPr>
                <w:b/>
                <w:bCs/>
                <w:lang w:val="de-AT"/>
              </w:rPr>
            </w:pPr>
            <w:r w:rsidRPr="00E92A10">
              <w:rPr>
                <w:b/>
                <w:bCs/>
                <w:lang w:val="de-AT"/>
              </w:rPr>
              <w:t>Priorität</w:t>
            </w:r>
          </w:p>
        </w:tc>
        <w:tc>
          <w:tcPr>
            <w:tcW w:w="0" w:type="auto"/>
            <w:gridSpan w:val="4"/>
            <w:vAlign w:val="center"/>
            <w:hideMark/>
          </w:tcPr>
          <w:p w14:paraId="7714EFB6" w14:textId="77777777" w:rsidR="00422120" w:rsidRPr="00E92A10" w:rsidRDefault="00422120" w:rsidP="007F628B">
            <w:pPr>
              <w:ind w:left="360"/>
              <w:rPr>
                <w:b/>
                <w:bCs/>
                <w:lang w:val="de-AT"/>
              </w:rPr>
            </w:pPr>
            <w:r w:rsidRPr="00E92A10">
              <w:rPr>
                <w:b/>
                <w:bCs/>
                <w:lang w:val="de-AT"/>
              </w:rPr>
              <w:t>Maßnahme</w:t>
            </w:r>
          </w:p>
        </w:tc>
        <w:tc>
          <w:tcPr>
            <w:tcW w:w="0" w:type="auto"/>
            <w:vAlign w:val="center"/>
          </w:tcPr>
          <w:p w14:paraId="793D09E2" w14:textId="77777777" w:rsidR="00422120" w:rsidRPr="00E92A10" w:rsidRDefault="00422120" w:rsidP="007F628B">
            <w:pPr>
              <w:ind w:left="360"/>
              <w:rPr>
                <w:b/>
                <w:bCs/>
                <w:lang w:val="de-AT"/>
              </w:rPr>
            </w:pPr>
          </w:p>
        </w:tc>
        <w:tc>
          <w:tcPr>
            <w:tcW w:w="0" w:type="auto"/>
            <w:vAlign w:val="center"/>
          </w:tcPr>
          <w:p w14:paraId="35B10B2E" w14:textId="77777777" w:rsidR="00422120" w:rsidRPr="00E92A10" w:rsidRDefault="00422120" w:rsidP="007F628B">
            <w:pPr>
              <w:ind w:left="360"/>
              <w:rPr>
                <w:b/>
                <w:bCs/>
                <w:lang w:val="de-AT"/>
              </w:rPr>
            </w:pPr>
          </w:p>
        </w:tc>
      </w:tr>
      <w:tr w:rsidR="00422120" w:rsidRPr="00E92A10" w14:paraId="3CE7D5ED" w14:textId="77777777" w:rsidTr="007F628B">
        <w:trPr>
          <w:tblCellSpacing w:w="15" w:type="dxa"/>
        </w:trPr>
        <w:tc>
          <w:tcPr>
            <w:tcW w:w="0" w:type="auto"/>
            <w:vAlign w:val="center"/>
            <w:hideMark/>
          </w:tcPr>
          <w:p w14:paraId="6D9D8A31" w14:textId="77777777" w:rsidR="00422120" w:rsidRPr="00E92A10" w:rsidRDefault="00422120" w:rsidP="007F628B">
            <w:pPr>
              <w:ind w:left="360"/>
              <w:rPr>
                <w:lang w:val="de-AT"/>
              </w:rPr>
            </w:pPr>
            <w:r w:rsidRPr="00E92A10">
              <w:rPr>
                <w:lang w:val="de-AT"/>
              </w:rPr>
              <w:t>Hoch</w:t>
            </w:r>
          </w:p>
        </w:tc>
        <w:tc>
          <w:tcPr>
            <w:tcW w:w="0" w:type="auto"/>
            <w:gridSpan w:val="4"/>
            <w:vAlign w:val="center"/>
            <w:hideMark/>
          </w:tcPr>
          <w:p w14:paraId="4FCB64B9" w14:textId="3EEFD7A7" w:rsidR="00422120" w:rsidRPr="00E92A10" w:rsidRDefault="00197CD0" w:rsidP="007F628B">
            <w:pPr>
              <w:ind w:left="360"/>
              <w:rPr>
                <w:lang w:val="de-AT"/>
              </w:rPr>
            </w:pPr>
            <w:r w:rsidRPr="00197CD0">
              <w:t>Einführung eines zentralen Benutzerverzeichnisses (z. B. Microsoft Active Directory)</w:t>
            </w:r>
          </w:p>
        </w:tc>
        <w:tc>
          <w:tcPr>
            <w:tcW w:w="0" w:type="auto"/>
            <w:vAlign w:val="center"/>
          </w:tcPr>
          <w:p w14:paraId="48E3EED7" w14:textId="77777777" w:rsidR="00422120" w:rsidRPr="00E92A10" w:rsidRDefault="00422120" w:rsidP="007F628B">
            <w:pPr>
              <w:ind w:left="360"/>
              <w:rPr>
                <w:lang w:val="de-AT"/>
              </w:rPr>
            </w:pPr>
          </w:p>
        </w:tc>
        <w:tc>
          <w:tcPr>
            <w:tcW w:w="0" w:type="auto"/>
            <w:vAlign w:val="center"/>
          </w:tcPr>
          <w:p w14:paraId="6B4E7B94" w14:textId="77777777" w:rsidR="00422120" w:rsidRPr="00E92A10" w:rsidRDefault="00422120" w:rsidP="007F628B">
            <w:pPr>
              <w:ind w:left="360"/>
              <w:rPr>
                <w:lang w:val="de-AT"/>
              </w:rPr>
            </w:pPr>
          </w:p>
        </w:tc>
      </w:tr>
      <w:tr w:rsidR="00422120" w:rsidRPr="00E92A10" w14:paraId="1FEDECC4" w14:textId="77777777" w:rsidTr="007F628B">
        <w:trPr>
          <w:tblCellSpacing w:w="15" w:type="dxa"/>
        </w:trPr>
        <w:tc>
          <w:tcPr>
            <w:tcW w:w="0" w:type="auto"/>
            <w:vAlign w:val="center"/>
            <w:hideMark/>
          </w:tcPr>
          <w:p w14:paraId="2506B400" w14:textId="77777777" w:rsidR="00422120" w:rsidRPr="00E92A10" w:rsidRDefault="00422120" w:rsidP="007F628B">
            <w:pPr>
              <w:ind w:left="360"/>
              <w:rPr>
                <w:lang w:val="de-AT"/>
              </w:rPr>
            </w:pPr>
            <w:r w:rsidRPr="00E92A10">
              <w:rPr>
                <w:lang w:val="de-AT"/>
              </w:rPr>
              <w:t>Hoch</w:t>
            </w:r>
          </w:p>
        </w:tc>
        <w:tc>
          <w:tcPr>
            <w:tcW w:w="0" w:type="auto"/>
            <w:gridSpan w:val="4"/>
            <w:vAlign w:val="center"/>
            <w:hideMark/>
          </w:tcPr>
          <w:p w14:paraId="0D3421BF" w14:textId="3BBA6DDE" w:rsidR="00422120" w:rsidRPr="00E92A10" w:rsidRDefault="00197CD0" w:rsidP="007F628B">
            <w:pPr>
              <w:ind w:left="360"/>
              <w:rPr>
                <w:lang w:val="de-AT"/>
              </w:rPr>
            </w:pPr>
            <w:r w:rsidRPr="00197CD0">
              <w:t>Erstellung und Umsetzung einer Richtlinie zur Rechtevergabe und Benutzerverwaltung</w:t>
            </w:r>
          </w:p>
        </w:tc>
        <w:tc>
          <w:tcPr>
            <w:tcW w:w="0" w:type="auto"/>
            <w:vAlign w:val="center"/>
          </w:tcPr>
          <w:p w14:paraId="23FF4347" w14:textId="77777777" w:rsidR="00422120" w:rsidRPr="00E92A10" w:rsidRDefault="00422120" w:rsidP="007F628B">
            <w:pPr>
              <w:ind w:left="360"/>
              <w:rPr>
                <w:lang w:val="de-AT"/>
              </w:rPr>
            </w:pPr>
          </w:p>
        </w:tc>
        <w:tc>
          <w:tcPr>
            <w:tcW w:w="0" w:type="auto"/>
            <w:vAlign w:val="center"/>
          </w:tcPr>
          <w:p w14:paraId="12C4B8B0" w14:textId="77777777" w:rsidR="00422120" w:rsidRPr="00E92A10" w:rsidRDefault="00422120" w:rsidP="007F628B">
            <w:pPr>
              <w:ind w:left="360"/>
              <w:rPr>
                <w:lang w:val="de-AT"/>
              </w:rPr>
            </w:pPr>
          </w:p>
        </w:tc>
      </w:tr>
      <w:tr w:rsidR="00422120" w:rsidRPr="00E92A10" w14:paraId="28BD7275" w14:textId="77777777" w:rsidTr="007F628B">
        <w:trPr>
          <w:tblCellSpacing w:w="15" w:type="dxa"/>
        </w:trPr>
        <w:tc>
          <w:tcPr>
            <w:tcW w:w="0" w:type="auto"/>
            <w:vAlign w:val="center"/>
            <w:hideMark/>
          </w:tcPr>
          <w:p w14:paraId="05A0D0DB" w14:textId="77777777" w:rsidR="00422120" w:rsidRPr="00E92A10" w:rsidRDefault="00422120" w:rsidP="007F628B">
            <w:pPr>
              <w:ind w:left="360"/>
              <w:rPr>
                <w:lang w:val="de-AT"/>
              </w:rPr>
            </w:pPr>
            <w:r w:rsidRPr="00E92A10">
              <w:rPr>
                <w:lang w:val="de-AT"/>
              </w:rPr>
              <w:t>Mittel</w:t>
            </w:r>
          </w:p>
        </w:tc>
        <w:tc>
          <w:tcPr>
            <w:tcW w:w="0" w:type="auto"/>
            <w:gridSpan w:val="4"/>
            <w:vAlign w:val="center"/>
            <w:hideMark/>
          </w:tcPr>
          <w:p w14:paraId="05791723" w14:textId="4EDB42ED" w:rsidR="00422120" w:rsidRPr="00E92A10" w:rsidRDefault="00197CD0" w:rsidP="007F628B">
            <w:pPr>
              <w:ind w:left="360"/>
              <w:rPr>
                <w:lang w:val="de-AT"/>
              </w:rPr>
            </w:pPr>
            <w:r w:rsidRPr="00197CD0">
              <w:t>Schulung des Geschäftsführers und verantwortlicher Personen zur sicheren Kontenverwaltung</w:t>
            </w:r>
          </w:p>
        </w:tc>
        <w:tc>
          <w:tcPr>
            <w:tcW w:w="0" w:type="auto"/>
            <w:vAlign w:val="center"/>
          </w:tcPr>
          <w:p w14:paraId="11794853" w14:textId="77777777" w:rsidR="00422120" w:rsidRPr="00E92A10" w:rsidRDefault="00422120" w:rsidP="007F628B">
            <w:pPr>
              <w:ind w:left="360"/>
              <w:rPr>
                <w:lang w:val="de-AT"/>
              </w:rPr>
            </w:pPr>
          </w:p>
        </w:tc>
        <w:tc>
          <w:tcPr>
            <w:tcW w:w="0" w:type="auto"/>
            <w:vAlign w:val="center"/>
          </w:tcPr>
          <w:p w14:paraId="74D84AE0" w14:textId="77777777" w:rsidR="00422120" w:rsidRPr="00E92A10" w:rsidRDefault="00422120" w:rsidP="007F628B">
            <w:pPr>
              <w:ind w:left="360"/>
              <w:rPr>
                <w:lang w:val="de-AT"/>
              </w:rPr>
            </w:pPr>
          </w:p>
        </w:tc>
      </w:tr>
      <w:tr w:rsidR="00422120" w:rsidRPr="00E92A10" w14:paraId="1A3AB96D" w14:textId="77777777" w:rsidTr="007F628B">
        <w:trPr>
          <w:tblCellSpacing w:w="15" w:type="dxa"/>
        </w:trPr>
        <w:tc>
          <w:tcPr>
            <w:tcW w:w="0" w:type="auto"/>
            <w:vAlign w:val="center"/>
            <w:hideMark/>
          </w:tcPr>
          <w:p w14:paraId="06DCA862" w14:textId="77777777" w:rsidR="00422120" w:rsidRPr="00E92A10" w:rsidRDefault="00422120" w:rsidP="007F628B">
            <w:pPr>
              <w:ind w:left="360"/>
              <w:rPr>
                <w:lang w:val="de-AT"/>
              </w:rPr>
            </w:pPr>
            <w:r w:rsidRPr="00E92A10">
              <w:rPr>
                <w:lang w:val="de-AT"/>
              </w:rPr>
              <w:t>Mittel</w:t>
            </w:r>
          </w:p>
        </w:tc>
        <w:tc>
          <w:tcPr>
            <w:tcW w:w="0" w:type="auto"/>
            <w:gridSpan w:val="4"/>
            <w:vAlign w:val="center"/>
            <w:hideMark/>
          </w:tcPr>
          <w:p w14:paraId="5A345BB7" w14:textId="3BD46238" w:rsidR="00422120" w:rsidRPr="00E92A10" w:rsidRDefault="00197CD0" w:rsidP="007F628B">
            <w:pPr>
              <w:ind w:left="360"/>
              <w:rPr>
                <w:lang w:val="de-AT"/>
              </w:rPr>
            </w:pPr>
            <w:r w:rsidRPr="00197CD0">
              <w:t>Protokollierung von Kontoänderungen und Rechtevergabe implementieren</w:t>
            </w:r>
          </w:p>
        </w:tc>
        <w:tc>
          <w:tcPr>
            <w:tcW w:w="0" w:type="auto"/>
            <w:vAlign w:val="center"/>
          </w:tcPr>
          <w:p w14:paraId="25AF6A74" w14:textId="77777777" w:rsidR="00422120" w:rsidRPr="00E92A10" w:rsidRDefault="00422120" w:rsidP="007F628B">
            <w:pPr>
              <w:ind w:left="360"/>
              <w:rPr>
                <w:lang w:val="de-AT"/>
              </w:rPr>
            </w:pPr>
          </w:p>
        </w:tc>
        <w:tc>
          <w:tcPr>
            <w:tcW w:w="0" w:type="auto"/>
            <w:vAlign w:val="center"/>
          </w:tcPr>
          <w:p w14:paraId="559397FD" w14:textId="77777777" w:rsidR="00422120" w:rsidRPr="00E92A10" w:rsidRDefault="00422120" w:rsidP="007F628B">
            <w:pPr>
              <w:ind w:left="360"/>
              <w:rPr>
                <w:lang w:val="de-AT"/>
              </w:rPr>
            </w:pPr>
          </w:p>
        </w:tc>
      </w:tr>
      <w:tr w:rsidR="00422120" w:rsidRPr="00E92A10" w14:paraId="0FBAA8D0" w14:textId="77777777" w:rsidTr="007F628B">
        <w:trPr>
          <w:gridAfter w:val="3"/>
          <w:tblCellSpacing w:w="15" w:type="dxa"/>
        </w:trPr>
        <w:tc>
          <w:tcPr>
            <w:tcW w:w="0" w:type="auto"/>
            <w:gridSpan w:val="2"/>
            <w:vAlign w:val="center"/>
            <w:hideMark/>
          </w:tcPr>
          <w:p w14:paraId="59E84F61" w14:textId="77777777" w:rsidR="00422120" w:rsidRPr="00E92A10" w:rsidRDefault="00422120" w:rsidP="007F628B">
            <w:pPr>
              <w:rPr>
                <w:lang w:val="de-AT"/>
              </w:rPr>
            </w:pPr>
          </w:p>
        </w:tc>
        <w:tc>
          <w:tcPr>
            <w:tcW w:w="0" w:type="auto"/>
            <w:vAlign w:val="center"/>
          </w:tcPr>
          <w:p w14:paraId="403A32B3" w14:textId="77777777" w:rsidR="00422120" w:rsidRPr="00E92A10" w:rsidRDefault="00422120" w:rsidP="007F628B">
            <w:pPr>
              <w:ind w:left="360"/>
              <w:rPr>
                <w:lang w:val="de-AT"/>
              </w:rPr>
            </w:pPr>
          </w:p>
        </w:tc>
        <w:tc>
          <w:tcPr>
            <w:tcW w:w="0" w:type="auto"/>
            <w:vAlign w:val="center"/>
          </w:tcPr>
          <w:p w14:paraId="13B7DD8A" w14:textId="77777777" w:rsidR="00422120" w:rsidRPr="00E92A10" w:rsidRDefault="00422120" w:rsidP="007F628B">
            <w:pPr>
              <w:ind w:left="360"/>
              <w:rPr>
                <w:lang w:val="de-AT"/>
              </w:rPr>
            </w:pPr>
          </w:p>
        </w:tc>
      </w:tr>
    </w:tbl>
    <w:p w14:paraId="54558981" w14:textId="184B8B98" w:rsidR="0073077E" w:rsidRDefault="0073077E" w:rsidP="0085135C">
      <w:pPr>
        <w:pStyle w:val="berschrift2"/>
        <w:numPr>
          <w:ilvl w:val="1"/>
          <w:numId w:val="1"/>
        </w:numPr>
        <w:tabs>
          <w:tab w:val="left" w:pos="1402"/>
        </w:tabs>
        <w:spacing w:before="318"/>
      </w:pPr>
      <w:r>
        <w:lastRenderedPageBreak/>
        <w:t>Einsatz sicherer Authentifizierungsmethoden (z. B. Multi-Faktor-Authentifizierung)</w:t>
      </w:r>
    </w:p>
    <w:p w14:paraId="64453405" w14:textId="77777777" w:rsidR="0073077E" w:rsidRDefault="0073077E" w:rsidP="0073077E"/>
    <w:p w14:paraId="166E8F31" w14:textId="0A3CF6F9" w:rsidR="0073077E" w:rsidRDefault="0073077E" w:rsidP="0073077E">
      <w:pPr>
        <w:ind w:left="1080"/>
        <w:rPr>
          <w:sz w:val="24"/>
          <w:szCs w:val="24"/>
        </w:rPr>
      </w:pPr>
      <w:r>
        <w:rPr>
          <w:sz w:val="24"/>
          <w:szCs w:val="24"/>
        </w:rPr>
        <w:t>Bei der Authentifizierung wurde festgestellt, dass nur bei einer Ausnahme (M365) eine MFA aktiv ist, bei allen anderen Systemen authentifiziert man sich mit Benutzername und Passwort ohne zweiten Faktor.</w:t>
      </w:r>
    </w:p>
    <w:p w14:paraId="4BDDDC63" w14:textId="77777777" w:rsidR="00197CD0" w:rsidRDefault="00197CD0" w:rsidP="0073077E">
      <w:pPr>
        <w:ind w:left="1080"/>
        <w:rPr>
          <w:sz w:val="24"/>
          <w:szCs w:val="24"/>
        </w:rPr>
      </w:pPr>
    </w:p>
    <w:p w14:paraId="1C15A687" w14:textId="77777777" w:rsidR="00197CD0" w:rsidRDefault="00197CD0" w:rsidP="0073077E">
      <w:pPr>
        <w:ind w:left="1080"/>
        <w:rPr>
          <w:sz w:val="24"/>
          <w:szCs w:val="24"/>
        </w:rPr>
      </w:pPr>
    </w:p>
    <w:p w14:paraId="0219CCC2" w14:textId="77777777" w:rsidR="00197CD0" w:rsidRDefault="00197CD0" w:rsidP="00197CD0">
      <w:pPr>
        <w:ind w:left="1056"/>
        <w:rPr>
          <w:b/>
          <w:bCs/>
          <w:sz w:val="24"/>
          <w:szCs w:val="24"/>
          <w:lang w:val="de-AT"/>
        </w:rPr>
      </w:pPr>
      <w:r w:rsidRPr="00FC474A">
        <w:rPr>
          <w:b/>
          <w:bCs/>
          <w:sz w:val="24"/>
          <w:szCs w:val="24"/>
          <w:lang w:val="de-AT"/>
        </w:rPr>
        <w:t>Risiken</w:t>
      </w:r>
      <w:r>
        <w:rPr>
          <w:b/>
          <w:bCs/>
          <w:sz w:val="24"/>
          <w:szCs w:val="24"/>
          <w:lang w:val="de-AT"/>
        </w:rPr>
        <w:t>:</w:t>
      </w:r>
    </w:p>
    <w:p w14:paraId="32D0F031" w14:textId="77777777" w:rsidR="00197CD0" w:rsidRPr="00FC474A" w:rsidRDefault="00197CD0" w:rsidP="00197CD0">
      <w:pPr>
        <w:ind w:left="1056"/>
        <w:rPr>
          <w:b/>
          <w:bCs/>
          <w:sz w:val="24"/>
          <w:szCs w:val="24"/>
          <w:lang w:val="de-AT"/>
        </w:rPr>
      </w:pPr>
    </w:p>
    <w:p w14:paraId="56D959D1" w14:textId="59DF4696" w:rsidR="00197CD0" w:rsidRPr="00197CD0" w:rsidRDefault="00197CD0" w:rsidP="00197CD0">
      <w:pPr>
        <w:pStyle w:val="Listenabsatz"/>
        <w:numPr>
          <w:ilvl w:val="0"/>
          <w:numId w:val="14"/>
        </w:numPr>
        <w:jc w:val="both"/>
        <w:rPr>
          <w:sz w:val="24"/>
          <w:szCs w:val="24"/>
          <w:lang w:val="de-AT"/>
        </w:rPr>
      </w:pPr>
      <w:r w:rsidRPr="00197CD0">
        <w:rPr>
          <w:b/>
          <w:bCs/>
          <w:sz w:val="24"/>
          <w:szCs w:val="24"/>
          <w:lang w:val="de-AT"/>
        </w:rPr>
        <w:t>Schwache oder mehrfach verwendete Passwörter</w:t>
      </w:r>
      <w:r w:rsidRPr="00197CD0">
        <w:rPr>
          <w:sz w:val="24"/>
          <w:szCs w:val="24"/>
          <w:lang w:val="de-AT"/>
        </w:rPr>
        <w:t xml:space="preserve"> können leicht erraten oder durch Phishing abgefangen werden.</w:t>
      </w:r>
    </w:p>
    <w:p w14:paraId="6B578110" w14:textId="0EE285B3" w:rsidR="00197CD0" w:rsidRPr="00197CD0" w:rsidRDefault="00197CD0" w:rsidP="00197CD0">
      <w:pPr>
        <w:pStyle w:val="Listenabsatz"/>
        <w:numPr>
          <w:ilvl w:val="0"/>
          <w:numId w:val="14"/>
        </w:numPr>
        <w:jc w:val="both"/>
        <w:rPr>
          <w:sz w:val="24"/>
          <w:szCs w:val="24"/>
          <w:lang w:val="de-AT"/>
        </w:rPr>
      </w:pPr>
      <w:r w:rsidRPr="00197CD0">
        <w:rPr>
          <w:b/>
          <w:bCs/>
          <w:sz w:val="24"/>
          <w:szCs w:val="24"/>
          <w:lang w:val="de-AT"/>
        </w:rPr>
        <w:t>Kein zusätzlicher Schutz</w:t>
      </w:r>
      <w:r w:rsidRPr="00197CD0">
        <w:rPr>
          <w:sz w:val="24"/>
          <w:szCs w:val="24"/>
          <w:lang w:val="de-AT"/>
        </w:rPr>
        <w:t xml:space="preserve"> bei kompromittierten Zugangsdaten → direkter Zugriff auf Systeme möglich.</w:t>
      </w:r>
    </w:p>
    <w:p w14:paraId="16FF305C" w14:textId="036EEDAB" w:rsidR="00197CD0" w:rsidRPr="00197CD0" w:rsidRDefault="00197CD0" w:rsidP="00197CD0">
      <w:pPr>
        <w:pStyle w:val="Listenabsatz"/>
        <w:numPr>
          <w:ilvl w:val="0"/>
          <w:numId w:val="14"/>
        </w:numPr>
        <w:jc w:val="both"/>
        <w:rPr>
          <w:sz w:val="24"/>
          <w:szCs w:val="24"/>
          <w:lang w:val="de-AT"/>
        </w:rPr>
      </w:pPr>
      <w:r w:rsidRPr="00197CD0">
        <w:rPr>
          <w:b/>
          <w:bCs/>
          <w:sz w:val="24"/>
          <w:szCs w:val="24"/>
          <w:lang w:val="de-AT"/>
        </w:rPr>
        <w:t>Admin-Zugänge ohne MFA</w:t>
      </w:r>
      <w:r w:rsidRPr="00197CD0">
        <w:rPr>
          <w:sz w:val="24"/>
          <w:szCs w:val="24"/>
          <w:lang w:val="de-AT"/>
        </w:rPr>
        <w:t>: Besonders kritisch, da hier maximaler Schaden bei Missbrauch möglich ist.</w:t>
      </w:r>
    </w:p>
    <w:p w14:paraId="2A3EDFFB" w14:textId="3A81124C" w:rsidR="00197CD0" w:rsidRPr="00197CD0" w:rsidRDefault="00197CD0" w:rsidP="00197CD0">
      <w:pPr>
        <w:pStyle w:val="Listenabsatz"/>
        <w:numPr>
          <w:ilvl w:val="0"/>
          <w:numId w:val="14"/>
        </w:numPr>
        <w:jc w:val="both"/>
        <w:rPr>
          <w:sz w:val="24"/>
          <w:szCs w:val="24"/>
          <w:lang w:val="de-AT"/>
        </w:rPr>
      </w:pPr>
      <w:r w:rsidRPr="00197CD0">
        <w:rPr>
          <w:b/>
          <w:bCs/>
          <w:sz w:val="24"/>
          <w:szCs w:val="24"/>
          <w:lang w:val="de-AT"/>
        </w:rPr>
        <w:t>Rechtliche Risiken</w:t>
      </w:r>
      <w:r w:rsidRPr="00197CD0">
        <w:rPr>
          <w:sz w:val="24"/>
          <w:szCs w:val="24"/>
          <w:lang w:val="de-AT"/>
        </w:rPr>
        <w:t>: Mangelnde Zugangssicherung kann im Schadensfall als fahrlässig gewertet werden.</w:t>
      </w:r>
    </w:p>
    <w:p w14:paraId="79DC3CB3" w14:textId="77777777" w:rsidR="00197CD0" w:rsidRDefault="00197CD0" w:rsidP="00197CD0">
      <w:pPr>
        <w:ind w:left="1080"/>
        <w:jc w:val="both"/>
        <w:rPr>
          <w:b/>
          <w:bCs/>
          <w:sz w:val="24"/>
          <w:szCs w:val="24"/>
        </w:rPr>
      </w:pPr>
    </w:p>
    <w:p w14:paraId="11119617" w14:textId="77777777" w:rsidR="00197CD0" w:rsidRDefault="00197CD0" w:rsidP="00197CD0">
      <w:pPr>
        <w:ind w:left="1080"/>
        <w:jc w:val="both"/>
        <w:rPr>
          <w:b/>
          <w:bCs/>
          <w:sz w:val="24"/>
          <w:szCs w:val="24"/>
        </w:rPr>
      </w:pPr>
    </w:p>
    <w:p w14:paraId="6AB7BBF5" w14:textId="77777777" w:rsidR="00197CD0" w:rsidRDefault="00197CD0" w:rsidP="00197CD0">
      <w:pPr>
        <w:ind w:left="1080"/>
        <w:jc w:val="both"/>
        <w:rPr>
          <w:b/>
          <w:bCs/>
          <w:sz w:val="24"/>
          <w:szCs w:val="24"/>
        </w:rPr>
      </w:pPr>
      <w:r>
        <w:rPr>
          <w:b/>
          <w:bCs/>
          <w:sz w:val="24"/>
          <w:szCs w:val="24"/>
        </w:rPr>
        <w:t>Auswirkungen</w:t>
      </w:r>
      <w:r w:rsidRPr="0073077E">
        <w:rPr>
          <w:b/>
          <w:bCs/>
          <w:sz w:val="24"/>
          <w:szCs w:val="24"/>
        </w:rPr>
        <w:t>:</w:t>
      </w:r>
    </w:p>
    <w:p w14:paraId="25B28A69" w14:textId="77777777" w:rsidR="00197CD0" w:rsidRDefault="00197CD0" w:rsidP="00197CD0">
      <w:pPr>
        <w:ind w:left="1080"/>
        <w:jc w:val="both"/>
        <w:rPr>
          <w:sz w:val="24"/>
          <w:szCs w:val="24"/>
          <w:lang w:val="de-AT"/>
        </w:rPr>
      </w:pPr>
    </w:p>
    <w:p w14:paraId="7961FED0" w14:textId="65BD7BEB" w:rsidR="00197CD0" w:rsidRPr="00197CD0" w:rsidRDefault="00197CD0" w:rsidP="00197CD0">
      <w:pPr>
        <w:pStyle w:val="Listenabsatz"/>
        <w:numPr>
          <w:ilvl w:val="0"/>
          <w:numId w:val="14"/>
        </w:numPr>
        <w:rPr>
          <w:sz w:val="24"/>
          <w:szCs w:val="24"/>
          <w:lang w:val="de-AT"/>
        </w:rPr>
      </w:pPr>
      <w:r w:rsidRPr="00197CD0">
        <w:rPr>
          <w:sz w:val="24"/>
          <w:szCs w:val="24"/>
          <w:lang w:val="de-AT"/>
        </w:rPr>
        <w:t>Unautorisierter Zugriff auf vertrauliche Daten und Systeme</w:t>
      </w:r>
    </w:p>
    <w:p w14:paraId="3F7960AE" w14:textId="7FDA85C1" w:rsidR="00197CD0" w:rsidRPr="00197CD0" w:rsidRDefault="00197CD0" w:rsidP="00197CD0">
      <w:pPr>
        <w:pStyle w:val="Listenabsatz"/>
        <w:numPr>
          <w:ilvl w:val="0"/>
          <w:numId w:val="14"/>
        </w:numPr>
        <w:rPr>
          <w:sz w:val="24"/>
          <w:szCs w:val="24"/>
          <w:lang w:val="de-AT"/>
        </w:rPr>
      </w:pPr>
      <w:r w:rsidRPr="00197CD0">
        <w:rPr>
          <w:sz w:val="24"/>
          <w:szCs w:val="24"/>
          <w:lang w:val="de-AT"/>
        </w:rPr>
        <w:t>Potenzieller Datenverlust, Systemmanipulation oder Verschlüsselung durch Ransomware</w:t>
      </w:r>
    </w:p>
    <w:p w14:paraId="2E7EDB70" w14:textId="7AFDE8CC" w:rsidR="00197CD0" w:rsidRPr="00197CD0" w:rsidRDefault="00197CD0" w:rsidP="00197CD0">
      <w:pPr>
        <w:pStyle w:val="Listenabsatz"/>
        <w:numPr>
          <w:ilvl w:val="0"/>
          <w:numId w:val="14"/>
        </w:numPr>
        <w:rPr>
          <w:sz w:val="24"/>
          <w:szCs w:val="24"/>
          <w:lang w:val="de-AT"/>
        </w:rPr>
      </w:pPr>
      <w:r w:rsidRPr="00197CD0">
        <w:rPr>
          <w:sz w:val="24"/>
          <w:szCs w:val="24"/>
          <w:lang w:val="de-AT"/>
        </w:rPr>
        <w:t>Missbrauch von E-Mail-Konten zur Täuschung oder Phishing</w:t>
      </w:r>
    </w:p>
    <w:p w14:paraId="53B52490" w14:textId="59A41DB2" w:rsidR="00197CD0" w:rsidRPr="00197CD0" w:rsidRDefault="00197CD0" w:rsidP="00197CD0">
      <w:pPr>
        <w:pStyle w:val="Listenabsatz"/>
        <w:numPr>
          <w:ilvl w:val="0"/>
          <w:numId w:val="14"/>
        </w:numPr>
        <w:rPr>
          <w:sz w:val="24"/>
          <w:szCs w:val="24"/>
          <w:lang w:val="de-AT"/>
        </w:rPr>
      </w:pPr>
      <w:r w:rsidRPr="00197CD0">
        <w:rPr>
          <w:sz w:val="24"/>
          <w:szCs w:val="24"/>
          <w:lang w:val="de-AT"/>
        </w:rPr>
        <w:t>Reputationsschäden, wirtschaftliche Verluste und mögliche Bußgelder bei Datenschutzverletzungen</w:t>
      </w:r>
    </w:p>
    <w:p w14:paraId="76A1C9C7" w14:textId="77777777" w:rsidR="00197CD0" w:rsidRDefault="00197CD0" w:rsidP="00197CD0">
      <w:pPr>
        <w:ind w:left="1056"/>
        <w:rPr>
          <w:sz w:val="24"/>
          <w:szCs w:val="24"/>
        </w:rPr>
      </w:pPr>
    </w:p>
    <w:p w14:paraId="37C6DA1E" w14:textId="77777777" w:rsidR="00197CD0" w:rsidRDefault="00197CD0" w:rsidP="00197CD0">
      <w:pPr>
        <w:ind w:left="1056"/>
        <w:rPr>
          <w:sz w:val="24"/>
          <w:szCs w:val="24"/>
        </w:rPr>
      </w:pPr>
    </w:p>
    <w:p w14:paraId="62AA906E" w14:textId="2D1D173C" w:rsidR="00197CD0" w:rsidRDefault="00197CD0" w:rsidP="00197CD0">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197CD0">
        <w:rPr>
          <w:b/>
          <w:bCs/>
          <w:color w:val="FF0000"/>
          <w:sz w:val="24"/>
          <w:szCs w:val="24"/>
        </w:rPr>
        <w:t>Hoch</w:t>
      </w:r>
      <w:r w:rsidRPr="00422120">
        <w:rPr>
          <w:b/>
          <w:bCs/>
          <w:color w:val="FFC000"/>
          <w:sz w:val="24"/>
          <w:szCs w:val="24"/>
        </w:rPr>
        <w:t xml:space="preserve"> </w:t>
      </w:r>
    </w:p>
    <w:p w14:paraId="4473BC81" w14:textId="77777777" w:rsidR="00197CD0" w:rsidRDefault="00197CD0" w:rsidP="00197CD0">
      <w:pPr>
        <w:ind w:left="1080"/>
        <w:jc w:val="both"/>
        <w:rPr>
          <w:b/>
          <w:bCs/>
          <w:sz w:val="24"/>
          <w:szCs w:val="24"/>
        </w:rPr>
      </w:pPr>
      <w:r>
        <w:rPr>
          <w:b/>
          <w:bCs/>
          <w:sz w:val="24"/>
          <w:szCs w:val="24"/>
        </w:rPr>
        <w:tab/>
      </w:r>
    </w:p>
    <w:p w14:paraId="305468B4" w14:textId="1251311A" w:rsidR="00197CD0" w:rsidRPr="00E92A10" w:rsidRDefault="00197CD0" w:rsidP="00197CD0">
      <w:pPr>
        <w:ind w:left="1080"/>
        <w:jc w:val="both"/>
        <w:rPr>
          <w:sz w:val="24"/>
          <w:szCs w:val="24"/>
          <w:lang w:val="de-AT"/>
        </w:rPr>
      </w:pPr>
      <w:r w:rsidRPr="00197CD0">
        <w:rPr>
          <w:sz w:val="24"/>
          <w:szCs w:val="24"/>
        </w:rPr>
        <w:t>Passwortbasierte Logins sind heute das häufigste Angriffsziel – ohne MFA sind Systeme besonders anfällig.</w:t>
      </w:r>
    </w:p>
    <w:p w14:paraId="31418E0B" w14:textId="77777777" w:rsidR="00197CD0" w:rsidRDefault="00197CD0" w:rsidP="00197CD0">
      <w:pPr>
        <w:ind w:left="1080"/>
        <w:jc w:val="both"/>
        <w:rPr>
          <w:sz w:val="24"/>
          <w:szCs w:val="24"/>
        </w:rPr>
      </w:pPr>
    </w:p>
    <w:p w14:paraId="3AF30EDE" w14:textId="31EE8FD9" w:rsidR="00197CD0" w:rsidRPr="00197CD0" w:rsidRDefault="00197CD0" w:rsidP="00197CD0">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sidRPr="00197CD0">
        <w:rPr>
          <w:b/>
          <w:bCs/>
          <w:color w:val="FF0000"/>
          <w:sz w:val="24"/>
          <w:szCs w:val="24"/>
        </w:rPr>
        <w:t xml:space="preserve">Sehr </w:t>
      </w:r>
      <w:proofErr w:type="gramStart"/>
      <w:r w:rsidRPr="00197CD0">
        <w:rPr>
          <w:b/>
          <w:bCs/>
          <w:color w:val="FF0000"/>
          <w:sz w:val="24"/>
          <w:szCs w:val="24"/>
        </w:rPr>
        <w:t>Hoch</w:t>
      </w:r>
      <w:proofErr w:type="gramEnd"/>
    </w:p>
    <w:p w14:paraId="198E3072" w14:textId="77777777" w:rsidR="00197CD0" w:rsidRDefault="00197CD0" w:rsidP="00197CD0">
      <w:pPr>
        <w:ind w:left="1080"/>
        <w:jc w:val="both"/>
        <w:rPr>
          <w:b/>
          <w:bCs/>
          <w:sz w:val="24"/>
          <w:szCs w:val="24"/>
        </w:rPr>
      </w:pPr>
      <w:r>
        <w:rPr>
          <w:b/>
          <w:bCs/>
          <w:sz w:val="24"/>
          <w:szCs w:val="24"/>
        </w:rPr>
        <w:tab/>
      </w:r>
    </w:p>
    <w:p w14:paraId="7EE53810" w14:textId="3870ADAD" w:rsidR="00197CD0" w:rsidRDefault="00197CD0" w:rsidP="00197CD0">
      <w:pPr>
        <w:ind w:left="1080"/>
        <w:jc w:val="both"/>
        <w:rPr>
          <w:sz w:val="24"/>
          <w:szCs w:val="24"/>
        </w:rPr>
      </w:pPr>
      <w:r w:rsidRPr="00197CD0">
        <w:rPr>
          <w:sz w:val="24"/>
          <w:szCs w:val="24"/>
        </w:rPr>
        <w:t>Ein kompromittiertes Konto mit weitreichenden Rechten kann ganze Systeme oder Datenbestände gefährden.</w:t>
      </w:r>
    </w:p>
    <w:p w14:paraId="3AA4B5EC" w14:textId="77777777" w:rsidR="00197CD0" w:rsidRDefault="00197CD0" w:rsidP="00197CD0">
      <w:pPr>
        <w:widowControl/>
        <w:autoSpaceDE/>
        <w:autoSpaceDN/>
        <w:spacing w:after="160" w:line="259" w:lineRule="auto"/>
        <w:rPr>
          <w:sz w:val="24"/>
          <w:szCs w:val="24"/>
        </w:rPr>
      </w:pPr>
    </w:p>
    <w:p w14:paraId="5BE3FF2A" w14:textId="77777777" w:rsidR="00197CD0" w:rsidRPr="001D4849" w:rsidRDefault="00197CD0" w:rsidP="00197CD0">
      <w:pPr>
        <w:ind w:left="1080"/>
        <w:jc w:val="both"/>
        <w:rPr>
          <w:sz w:val="24"/>
          <w:szCs w:val="24"/>
        </w:rPr>
      </w:pPr>
    </w:p>
    <w:p w14:paraId="54C0E5B1" w14:textId="77777777" w:rsidR="00197CD0" w:rsidRDefault="00197CD0" w:rsidP="00197CD0">
      <w:pPr>
        <w:ind w:left="372" w:firstLine="708"/>
        <w:jc w:val="both"/>
        <w:rPr>
          <w:b/>
          <w:bCs/>
          <w:sz w:val="24"/>
          <w:szCs w:val="24"/>
        </w:rPr>
      </w:pPr>
      <w:r>
        <w:rPr>
          <w:b/>
          <w:bCs/>
          <w:sz w:val="24"/>
          <w:szCs w:val="24"/>
        </w:rPr>
        <w:t>Empfohlene Maßnahmen:</w:t>
      </w:r>
    </w:p>
    <w:p w14:paraId="0738A5AD" w14:textId="77777777" w:rsidR="00197CD0" w:rsidRPr="0073077E" w:rsidRDefault="00197CD0" w:rsidP="00197CD0">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197CD0" w:rsidRPr="00E92A10" w14:paraId="5F3C5FB2" w14:textId="77777777" w:rsidTr="007F628B">
        <w:trPr>
          <w:tblHeader/>
          <w:tblCellSpacing w:w="15" w:type="dxa"/>
        </w:trPr>
        <w:tc>
          <w:tcPr>
            <w:tcW w:w="0" w:type="auto"/>
            <w:gridSpan w:val="5"/>
            <w:vAlign w:val="center"/>
            <w:hideMark/>
          </w:tcPr>
          <w:p w14:paraId="23388051" w14:textId="77777777" w:rsidR="00197CD0" w:rsidRPr="00E92A10" w:rsidRDefault="00197CD0" w:rsidP="007F628B">
            <w:pPr>
              <w:ind w:left="360"/>
              <w:rPr>
                <w:b/>
                <w:bCs/>
                <w:lang w:val="de-AT"/>
              </w:rPr>
            </w:pPr>
            <w:r w:rsidRPr="00E92A10">
              <w:rPr>
                <w:b/>
                <w:bCs/>
                <w:lang w:val="de-AT"/>
              </w:rPr>
              <w:t>Priorität</w:t>
            </w:r>
          </w:p>
        </w:tc>
        <w:tc>
          <w:tcPr>
            <w:tcW w:w="0" w:type="auto"/>
            <w:vAlign w:val="center"/>
            <w:hideMark/>
          </w:tcPr>
          <w:p w14:paraId="499F6C2E" w14:textId="77777777" w:rsidR="00197CD0" w:rsidRPr="00E92A10" w:rsidRDefault="00197CD0" w:rsidP="007F628B">
            <w:pPr>
              <w:ind w:left="360"/>
              <w:rPr>
                <w:b/>
                <w:bCs/>
                <w:lang w:val="de-AT"/>
              </w:rPr>
            </w:pPr>
            <w:r w:rsidRPr="00E92A10">
              <w:rPr>
                <w:b/>
                <w:bCs/>
                <w:lang w:val="de-AT"/>
              </w:rPr>
              <w:t>Maßnahme</w:t>
            </w:r>
          </w:p>
        </w:tc>
        <w:tc>
          <w:tcPr>
            <w:tcW w:w="0" w:type="auto"/>
            <w:vAlign w:val="center"/>
          </w:tcPr>
          <w:p w14:paraId="040608DE" w14:textId="77777777" w:rsidR="00197CD0" w:rsidRPr="00E92A10" w:rsidRDefault="00197CD0" w:rsidP="007F628B">
            <w:pPr>
              <w:ind w:left="360"/>
              <w:rPr>
                <w:b/>
                <w:bCs/>
                <w:lang w:val="de-AT"/>
              </w:rPr>
            </w:pPr>
          </w:p>
        </w:tc>
        <w:tc>
          <w:tcPr>
            <w:tcW w:w="0" w:type="auto"/>
            <w:vAlign w:val="center"/>
          </w:tcPr>
          <w:p w14:paraId="768ECC31" w14:textId="77777777" w:rsidR="00197CD0" w:rsidRPr="00E92A10" w:rsidRDefault="00197CD0" w:rsidP="007F628B">
            <w:pPr>
              <w:ind w:left="360"/>
              <w:rPr>
                <w:b/>
                <w:bCs/>
                <w:lang w:val="de-AT"/>
              </w:rPr>
            </w:pPr>
          </w:p>
        </w:tc>
      </w:tr>
      <w:tr w:rsidR="00197CD0" w:rsidRPr="00E92A10" w14:paraId="62F14248" w14:textId="77777777" w:rsidTr="007F628B">
        <w:trPr>
          <w:tblCellSpacing w:w="15" w:type="dxa"/>
        </w:trPr>
        <w:tc>
          <w:tcPr>
            <w:tcW w:w="0" w:type="auto"/>
            <w:gridSpan w:val="5"/>
            <w:vAlign w:val="center"/>
            <w:hideMark/>
          </w:tcPr>
          <w:p w14:paraId="2A301F16" w14:textId="77777777" w:rsidR="00197CD0" w:rsidRPr="00E92A10" w:rsidRDefault="00197CD0" w:rsidP="007F628B">
            <w:pPr>
              <w:ind w:left="360"/>
              <w:rPr>
                <w:lang w:val="de-AT"/>
              </w:rPr>
            </w:pPr>
            <w:r w:rsidRPr="00E92A10">
              <w:rPr>
                <w:lang w:val="de-AT"/>
              </w:rPr>
              <w:t>Hoch</w:t>
            </w:r>
          </w:p>
        </w:tc>
        <w:tc>
          <w:tcPr>
            <w:tcW w:w="0" w:type="auto"/>
            <w:vAlign w:val="center"/>
            <w:hideMark/>
          </w:tcPr>
          <w:p w14:paraId="1325464B" w14:textId="50DAB43F" w:rsidR="00197CD0" w:rsidRPr="00E92A10" w:rsidRDefault="00197CD0" w:rsidP="007F628B">
            <w:pPr>
              <w:ind w:left="360"/>
              <w:rPr>
                <w:lang w:val="de-AT"/>
              </w:rPr>
            </w:pPr>
            <w:r w:rsidRPr="00197CD0">
              <w:t>Einführung von MFA für alle sicherheitsrelevanten Systeme (Admin-Zugänge, Remote-Zugriffe, Mail etc.)</w:t>
            </w:r>
          </w:p>
        </w:tc>
        <w:tc>
          <w:tcPr>
            <w:tcW w:w="0" w:type="auto"/>
            <w:vAlign w:val="center"/>
          </w:tcPr>
          <w:p w14:paraId="180660AC" w14:textId="77777777" w:rsidR="00197CD0" w:rsidRPr="00E92A10" w:rsidRDefault="00197CD0" w:rsidP="007F628B">
            <w:pPr>
              <w:ind w:left="360"/>
              <w:rPr>
                <w:lang w:val="de-AT"/>
              </w:rPr>
            </w:pPr>
          </w:p>
        </w:tc>
        <w:tc>
          <w:tcPr>
            <w:tcW w:w="0" w:type="auto"/>
            <w:vAlign w:val="center"/>
          </w:tcPr>
          <w:p w14:paraId="47B76D84" w14:textId="77777777" w:rsidR="00197CD0" w:rsidRPr="00E92A10" w:rsidRDefault="00197CD0" w:rsidP="007F628B">
            <w:pPr>
              <w:ind w:left="360"/>
              <w:rPr>
                <w:lang w:val="de-AT"/>
              </w:rPr>
            </w:pPr>
          </w:p>
        </w:tc>
      </w:tr>
      <w:tr w:rsidR="00197CD0" w:rsidRPr="00E92A10" w14:paraId="66C899A8" w14:textId="77777777" w:rsidTr="007F628B">
        <w:trPr>
          <w:gridAfter w:val="4"/>
          <w:tblCellSpacing w:w="15" w:type="dxa"/>
        </w:trPr>
        <w:tc>
          <w:tcPr>
            <w:tcW w:w="0" w:type="auto"/>
            <w:gridSpan w:val="3"/>
            <w:vAlign w:val="center"/>
          </w:tcPr>
          <w:p w14:paraId="7DF24DD7" w14:textId="77777777" w:rsidR="00197CD0" w:rsidRPr="00E92A10" w:rsidRDefault="00197CD0" w:rsidP="007F628B">
            <w:pPr>
              <w:ind w:left="360"/>
              <w:rPr>
                <w:lang w:val="de-AT"/>
              </w:rPr>
            </w:pPr>
          </w:p>
        </w:tc>
        <w:tc>
          <w:tcPr>
            <w:tcW w:w="0" w:type="auto"/>
            <w:vAlign w:val="center"/>
          </w:tcPr>
          <w:p w14:paraId="53A11C54" w14:textId="77777777" w:rsidR="00197CD0" w:rsidRPr="00E92A10" w:rsidRDefault="00197CD0" w:rsidP="007F628B">
            <w:pPr>
              <w:ind w:left="360"/>
              <w:rPr>
                <w:lang w:val="de-AT"/>
              </w:rPr>
            </w:pPr>
          </w:p>
        </w:tc>
      </w:tr>
      <w:tr w:rsidR="00197CD0" w:rsidRPr="00E92A10" w14:paraId="0A60209F" w14:textId="77777777" w:rsidTr="007F628B">
        <w:trPr>
          <w:tblCellSpacing w:w="15" w:type="dxa"/>
        </w:trPr>
        <w:tc>
          <w:tcPr>
            <w:tcW w:w="0" w:type="auto"/>
            <w:gridSpan w:val="5"/>
            <w:vAlign w:val="center"/>
            <w:hideMark/>
          </w:tcPr>
          <w:p w14:paraId="38BBA563" w14:textId="77777777" w:rsidR="00197CD0" w:rsidRPr="00E92A10" w:rsidRDefault="00197CD0" w:rsidP="007F628B">
            <w:pPr>
              <w:ind w:left="360"/>
              <w:rPr>
                <w:lang w:val="de-AT"/>
              </w:rPr>
            </w:pPr>
            <w:r w:rsidRPr="00E92A10">
              <w:rPr>
                <w:lang w:val="de-AT"/>
              </w:rPr>
              <w:t>Mittel</w:t>
            </w:r>
          </w:p>
        </w:tc>
        <w:tc>
          <w:tcPr>
            <w:tcW w:w="0" w:type="auto"/>
            <w:vAlign w:val="center"/>
            <w:hideMark/>
          </w:tcPr>
          <w:p w14:paraId="11C49B43" w14:textId="1D64DA14" w:rsidR="00197CD0" w:rsidRPr="00E92A10" w:rsidRDefault="00197CD0" w:rsidP="007F628B">
            <w:pPr>
              <w:ind w:left="360"/>
              <w:rPr>
                <w:lang w:val="de-AT"/>
              </w:rPr>
            </w:pPr>
            <w:r w:rsidRPr="00197CD0">
              <w:t>Schulung der Mitarbeitenden zu sicheren Anmeldeverfahren und Phishing-Erkennung</w:t>
            </w:r>
          </w:p>
        </w:tc>
        <w:tc>
          <w:tcPr>
            <w:tcW w:w="0" w:type="auto"/>
            <w:vAlign w:val="center"/>
          </w:tcPr>
          <w:p w14:paraId="3E851A14" w14:textId="77777777" w:rsidR="00197CD0" w:rsidRPr="00E92A10" w:rsidRDefault="00197CD0" w:rsidP="007F628B">
            <w:pPr>
              <w:ind w:left="360"/>
              <w:rPr>
                <w:lang w:val="de-AT"/>
              </w:rPr>
            </w:pPr>
          </w:p>
        </w:tc>
        <w:tc>
          <w:tcPr>
            <w:tcW w:w="0" w:type="auto"/>
            <w:vAlign w:val="center"/>
          </w:tcPr>
          <w:p w14:paraId="134648B6" w14:textId="77777777" w:rsidR="00197CD0" w:rsidRPr="00E92A10" w:rsidRDefault="00197CD0" w:rsidP="007F628B">
            <w:pPr>
              <w:ind w:left="360"/>
              <w:rPr>
                <w:lang w:val="de-AT"/>
              </w:rPr>
            </w:pPr>
          </w:p>
        </w:tc>
      </w:tr>
      <w:tr w:rsidR="00197CD0" w:rsidRPr="00E92A10" w14:paraId="512548F0" w14:textId="77777777" w:rsidTr="007F628B">
        <w:trPr>
          <w:gridAfter w:val="6"/>
          <w:tblCellSpacing w:w="15" w:type="dxa"/>
        </w:trPr>
        <w:tc>
          <w:tcPr>
            <w:tcW w:w="0" w:type="auto"/>
            <w:vAlign w:val="center"/>
          </w:tcPr>
          <w:p w14:paraId="49B490EF" w14:textId="77777777" w:rsidR="00197CD0" w:rsidRPr="00E92A10" w:rsidRDefault="00197CD0" w:rsidP="007F628B">
            <w:pPr>
              <w:ind w:left="360"/>
              <w:rPr>
                <w:lang w:val="de-AT"/>
              </w:rPr>
            </w:pPr>
          </w:p>
        </w:tc>
        <w:tc>
          <w:tcPr>
            <w:tcW w:w="0" w:type="auto"/>
            <w:vAlign w:val="center"/>
          </w:tcPr>
          <w:p w14:paraId="2F28F3FF" w14:textId="77777777" w:rsidR="00197CD0" w:rsidRPr="00E92A10" w:rsidRDefault="00197CD0" w:rsidP="007F628B">
            <w:pPr>
              <w:ind w:left="360"/>
              <w:rPr>
                <w:lang w:val="de-AT"/>
              </w:rPr>
            </w:pPr>
          </w:p>
        </w:tc>
      </w:tr>
    </w:tbl>
    <w:p w14:paraId="508C6EFD" w14:textId="77777777" w:rsidR="00197CD0" w:rsidRPr="0073077E" w:rsidRDefault="00197CD0" w:rsidP="0073077E">
      <w:pPr>
        <w:ind w:left="1080"/>
      </w:pPr>
    </w:p>
    <w:p w14:paraId="4712211B" w14:textId="71470A76" w:rsidR="0073077E" w:rsidRDefault="0073077E" w:rsidP="0085135C">
      <w:pPr>
        <w:pStyle w:val="berschrift2"/>
        <w:numPr>
          <w:ilvl w:val="1"/>
          <w:numId w:val="1"/>
        </w:numPr>
        <w:tabs>
          <w:tab w:val="left" w:pos="1402"/>
        </w:tabs>
        <w:spacing w:before="318"/>
      </w:pPr>
      <w:r>
        <w:t>Analyse von Sicherheitslücken in Anwendungen und Betriebssystemen</w:t>
      </w:r>
    </w:p>
    <w:p w14:paraId="1786238C" w14:textId="74327036" w:rsidR="00197CD0" w:rsidRDefault="0073077E" w:rsidP="0073077E">
      <w:pPr>
        <w:ind w:left="1080"/>
        <w:rPr>
          <w:sz w:val="24"/>
          <w:szCs w:val="24"/>
        </w:rPr>
      </w:pPr>
      <w:r>
        <w:rPr>
          <w:sz w:val="24"/>
          <w:szCs w:val="24"/>
        </w:rPr>
        <w:t>Es wird kein zentrales Update- und Patchmanagement System eingesetzt, Microsoft Windows Produkte werden nur basierend auf dem Update-Zyklus von Microsoft upgedatet. Allgemeine Software wird nicht aktualisiert, außer wenn eine neue Software angeschafft wird und diese eine veraltete Version ersetzt.</w:t>
      </w:r>
    </w:p>
    <w:p w14:paraId="1547FA84" w14:textId="77777777" w:rsidR="00197CD0" w:rsidRDefault="00197CD0" w:rsidP="0073077E">
      <w:pPr>
        <w:ind w:left="1080"/>
        <w:rPr>
          <w:sz w:val="24"/>
          <w:szCs w:val="24"/>
        </w:rPr>
      </w:pPr>
    </w:p>
    <w:p w14:paraId="70BF486D" w14:textId="77777777" w:rsidR="00197CD0" w:rsidRDefault="00197CD0" w:rsidP="00197CD0">
      <w:pPr>
        <w:ind w:left="1056"/>
        <w:rPr>
          <w:b/>
          <w:bCs/>
          <w:sz w:val="24"/>
          <w:szCs w:val="24"/>
          <w:lang w:val="de-AT"/>
        </w:rPr>
      </w:pPr>
      <w:r w:rsidRPr="00FC474A">
        <w:rPr>
          <w:b/>
          <w:bCs/>
          <w:sz w:val="24"/>
          <w:szCs w:val="24"/>
          <w:lang w:val="de-AT"/>
        </w:rPr>
        <w:t>Risiken</w:t>
      </w:r>
      <w:r>
        <w:rPr>
          <w:b/>
          <w:bCs/>
          <w:sz w:val="24"/>
          <w:szCs w:val="24"/>
          <w:lang w:val="de-AT"/>
        </w:rPr>
        <w:t>:</w:t>
      </w:r>
    </w:p>
    <w:p w14:paraId="754A6AB1" w14:textId="77777777" w:rsidR="00197CD0" w:rsidRPr="00FC474A" w:rsidRDefault="00197CD0" w:rsidP="00197CD0">
      <w:pPr>
        <w:ind w:left="1056"/>
        <w:rPr>
          <w:b/>
          <w:bCs/>
          <w:sz w:val="24"/>
          <w:szCs w:val="24"/>
          <w:lang w:val="de-AT"/>
        </w:rPr>
      </w:pPr>
    </w:p>
    <w:p w14:paraId="55A8B056" w14:textId="4D936105" w:rsidR="00197CD0" w:rsidRPr="00197CD0" w:rsidRDefault="00197CD0" w:rsidP="00197CD0">
      <w:pPr>
        <w:pStyle w:val="Listenabsatz"/>
        <w:numPr>
          <w:ilvl w:val="0"/>
          <w:numId w:val="14"/>
        </w:numPr>
        <w:rPr>
          <w:sz w:val="24"/>
          <w:szCs w:val="24"/>
          <w:lang w:val="de-AT"/>
        </w:rPr>
      </w:pPr>
      <w:r w:rsidRPr="00197CD0">
        <w:rPr>
          <w:sz w:val="24"/>
          <w:szCs w:val="24"/>
          <w:lang w:val="de-AT"/>
        </w:rPr>
        <w:t xml:space="preserve">Bekannte Sicherheitslücken in Softwarekomponenten bleiben unentdeckt und </w:t>
      </w:r>
      <w:proofErr w:type="spellStart"/>
      <w:r w:rsidRPr="00197CD0">
        <w:rPr>
          <w:sz w:val="24"/>
          <w:szCs w:val="24"/>
          <w:lang w:val="de-AT"/>
        </w:rPr>
        <w:t>ungepatcht</w:t>
      </w:r>
      <w:proofErr w:type="spellEnd"/>
      <w:r w:rsidRPr="00197CD0">
        <w:rPr>
          <w:sz w:val="24"/>
          <w:szCs w:val="24"/>
          <w:lang w:val="de-AT"/>
        </w:rPr>
        <w:t>.</w:t>
      </w:r>
    </w:p>
    <w:p w14:paraId="4381C13D" w14:textId="020650BB" w:rsidR="00197CD0" w:rsidRPr="00197CD0" w:rsidRDefault="00197CD0" w:rsidP="00197CD0">
      <w:pPr>
        <w:pStyle w:val="Listenabsatz"/>
        <w:numPr>
          <w:ilvl w:val="0"/>
          <w:numId w:val="14"/>
        </w:numPr>
        <w:rPr>
          <w:sz w:val="24"/>
          <w:szCs w:val="24"/>
          <w:lang w:val="de-AT"/>
        </w:rPr>
      </w:pPr>
      <w:r w:rsidRPr="00197CD0">
        <w:rPr>
          <w:sz w:val="24"/>
          <w:szCs w:val="24"/>
          <w:lang w:val="de-AT"/>
        </w:rPr>
        <w:t>Malware-Infektionen und Ransomware nutzen häufig bekannte Schwachstellen in veralteter Software.</w:t>
      </w:r>
    </w:p>
    <w:p w14:paraId="63DF0D83" w14:textId="24FA18DF" w:rsidR="00197CD0" w:rsidRPr="00197CD0" w:rsidRDefault="00197CD0" w:rsidP="00197CD0">
      <w:pPr>
        <w:pStyle w:val="Listenabsatz"/>
        <w:numPr>
          <w:ilvl w:val="0"/>
          <w:numId w:val="14"/>
        </w:numPr>
        <w:rPr>
          <w:sz w:val="24"/>
          <w:szCs w:val="24"/>
          <w:lang w:val="de-AT"/>
        </w:rPr>
      </w:pPr>
      <w:r w:rsidRPr="00197CD0">
        <w:rPr>
          <w:sz w:val="24"/>
          <w:szCs w:val="24"/>
          <w:lang w:val="de-AT"/>
        </w:rPr>
        <w:t>Manuelle oder unregelmäßige Updates führen zu Inkonsistenzen und erschweren Fehleranalysen.</w:t>
      </w:r>
    </w:p>
    <w:p w14:paraId="7F1637F2" w14:textId="4226B434" w:rsidR="00197CD0" w:rsidRPr="00197CD0" w:rsidRDefault="00197CD0" w:rsidP="00197CD0">
      <w:pPr>
        <w:pStyle w:val="Listenabsatz"/>
        <w:numPr>
          <w:ilvl w:val="0"/>
          <w:numId w:val="14"/>
        </w:numPr>
        <w:rPr>
          <w:sz w:val="24"/>
          <w:szCs w:val="24"/>
          <w:lang w:val="de-AT"/>
        </w:rPr>
      </w:pPr>
      <w:r w:rsidRPr="00197CD0">
        <w:rPr>
          <w:sz w:val="24"/>
          <w:szCs w:val="24"/>
          <w:lang w:val="de-AT"/>
        </w:rPr>
        <w:t>Keine Transparenz über Update-Status: Keine Möglichkeit zur Reaktion bei Sicherheitswarnungen (z. B. CVEs).</w:t>
      </w:r>
    </w:p>
    <w:p w14:paraId="1B806298" w14:textId="77777777" w:rsidR="00197CD0" w:rsidRDefault="00197CD0" w:rsidP="00197CD0">
      <w:pPr>
        <w:ind w:left="1080"/>
        <w:jc w:val="both"/>
        <w:rPr>
          <w:b/>
          <w:bCs/>
          <w:sz w:val="24"/>
          <w:szCs w:val="24"/>
        </w:rPr>
      </w:pPr>
    </w:p>
    <w:p w14:paraId="27532508" w14:textId="77777777" w:rsidR="00197CD0" w:rsidRDefault="00197CD0" w:rsidP="00197CD0">
      <w:pPr>
        <w:ind w:left="1080"/>
        <w:jc w:val="both"/>
        <w:rPr>
          <w:b/>
          <w:bCs/>
          <w:sz w:val="24"/>
          <w:szCs w:val="24"/>
        </w:rPr>
      </w:pPr>
    </w:p>
    <w:p w14:paraId="3BC06625" w14:textId="77777777" w:rsidR="00197CD0" w:rsidRDefault="00197CD0" w:rsidP="00197CD0">
      <w:pPr>
        <w:ind w:left="1080"/>
        <w:jc w:val="both"/>
        <w:rPr>
          <w:b/>
          <w:bCs/>
          <w:sz w:val="24"/>
          <w:szCs w:val="24"/>
        </w:rPr>
      </w:pPr>
      <w:r>
        <w:rPr>
          <w:b/>
          <w:bCs/>
          <w:sz w:val="24"/>
          <w:szCs w:val="24"/>
        </w:rPr>
        <w:t>Auswirkungen</w:t>
      </w:r>
      <w:r w:rsidRPr="0073077E">
        <w:rPr>
          <w:b/>
          <w:bCs/>
          <w:sz w:val="24"/>
          <w:szCs w:val="24"/>
        </w:rPr>
        <w:t>:</w:t>
      </w:r>
    </w:p>
    <w:p w14:paraId="5F1B62CB" w14:textId="77777777" w:rsidR="00197CD0" w:rsidRDefault="00197CD0" w:rsidP="00197CD0">
      <w:pPr>
        <w:ind w:left="1080"/>
        <w:jc w:val="both"/>
        <w:rPr>
          <w:sz w:val="24"/>
          <w:szCs w:val="24"/>
          <w:lang w:val="de-AT"/>
        </w:rPr>
      </w:pPr>
    </w:p>
    <w:p w14:paraId="45CF2E6D" w14:textId="60EC1458" w:rsidR="00197CD0" w:rsidRPr="00197CD0" w:rsidRDefault="00197CD0" w:rsidP="00197CD0">
      <w:pPr>
        <w:pStyle w:val="Listenabsatz"/>
        <w:numPr>
          <w:ilvl w:val="0"/>
          <w:numId w:val="14"/>
        </w:numPr>
        <w:rPr>
          <w:sz w:val="24"/>
          <w:szCs w:val="24"/>
          <w:lang w:val="de-AT"/>
        </w:rPr>
      </w:pPr>
      <w:r w:rsidRPr="00197CD0">
        <w:rPr>
          <w:sz w:val="24"/>
          <w:szCs w:val="24"/>
          <w:lang w:val="de-AT"/>
        </w:rPr>
        <w:t xml:space="preserve">Höheres Risiko für externe Angriffe </w:t>
      </w:r>
    </w:p>
    <w:p w14:paraId="3834F0AD" w14:textId="1BF3AA29" w:rsidR="00197CD0" w:rsidRPr="00197CD0" w:rsidRDefault="00197CD0" w:rsidP="00197CD0">
      <w:pPr>
        <w:pStyle w:val="Listenabsatz"/>
        <w:numPr>
          <w:ilvl w:val="0"/>
          <w:numId w:val="14"/>
        </w:numPr>
        <w:rPr>
          <w:sz w:val="24"/>
          <w:szCs w:val="24"/>
          <w:lang w:val="de-AT"/>
        </w:rPr>
      </w:pPr>
      <w:r w:rsidRPr="00197CD0">
        <w:rPr>
          <w:sz w:val="24"/>
          <w:szCs w:val="24"/>
          <w:lang w:val="de-AT"/>
        </w:rPr>
        <w:t>Interne Sicherheitsvorfälle durch kompromittierte Softwaremodule</w:t>
      </w:r>
    </w:p>
    <w:p w14:paraId="00926D6A" w14:textId="309F0278" w:rsidR="00197CD0" w:rsidRPr="00197CD0" w:rsidRDefault="00197CD0" w:rsidP="00197CD0">
      <w:pPr>
        <w:pStyle w:val="Listenabsatz"/>
        <w:numPr>
          <w:ilvl w:val="0"/>
          <w:numId w:val="14"/>
        </w:numPr>
        <w:rPr>
          <w:sz w:val="24"/>
          <w:szCs w:val="24"/>
          <w:lang w:val="de-AT"/>
        </w:rPr>
      </w:pPr>
      <w:r w:rsidRPr="00197CD0">
        <w:rPr>
          <w:sz w:val="24"/>
          <w:szCs w:val="24"/>
          <w:lang w:val="de-AT"/>
        </w:rPr>
        <w:t>Betriebsunterbrechungen durch Schadsoftware oder instabile Softwarezustände</w:t>
      </w:r>
    </w:p>
    <w:p w14:paraId="7D7D0F3E" w14:textId="77777777" w:rsidR="00197CD0" w:rsidRDefault="00197CD0" w:rsidP="00197CD0">
      <w:pPr>
        <w:ind w:left="1056"/>
        <w:rPr>
          <w:sz w:val="24"/>
          <w:szCs w:val="24"/>
        </w:rPr>
      </w:pPr>
    </w:p>
    <w:p w14:paraId="41BEA872" w14:textId="77777777" w:rsidR="00197CD0" w:rsidRDefault="00197CD0" w:rsidP="00197CD0">
      <w:pPr>
        <w:ind w:left="1056"/>
        <w:rPr>
          <w:sz w:val="24"/>
          <w:szCs w:val="24"/>
        </w:rPr>
      </w:pPr>
    </w:p>
    <w:p w14:paraId="4A50FF0C" w14:textId="77777777" w:rsidR="00197CD0" w:rsidRDefault="00197CD0" w:rsidP="00197CD0">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197CD0">
        <w:rPr>
          <w:b/>
          <w:bCs/>
          <w:color w:val="FF0000"/>
          <w:sz w:val="24"/>
          <w:szCs w:val="24"/>
        </w:rPr>
        <w:t>Hoch</w:t>
      </w:r>
      <w:r w:rsidRPr="00422120">
        <w:rPr>
          <w:b/>
          <w:bCs/>
          <w:color w:val="FFC000"/>
          <w:sz w:val="24"/>
          <w:szCs w:val="24"/>
        </w:rPr>
        <w:t xml:space="preserve"> </w:t>
      </w:r>
    </w:p>
    <w:p w14:paraId="20553CD6" w14:textId="77777777" w:rsidR="00197CD0" w:rsidRDefault="00197CD0" w:rsidP="00197CD0">
      <w:pPr>
        <w:ind w:left="1080"/>
        <w:jc w:val="both"/>
        <w:rPr>
          <w:b/>
          <w:bCs/>
          <w:sz w:val="24"/>
          <w:szCs w:val="24"/>
        </w:rPr>
      </w:pPr>
      <w:r>
        <w:rPr>
          <w:b/>
          <w:bCs/>
          <w:sz w:val="24"/>
          <w:szCs w:val="24"/>
        </w:rPr>
        <w:tab/>
      </w:r>
    </w:p>
    <w:p w14:paraId="38806CF5" w14:textId="651C76C5" w:rsidR="00197CD0" w:rsidRDefault="00197CD0" w:rsidP="00197CD0">
      <w:pPr>
        <w:ind w:left="1080"/>
        <w:jc w:val="both"/>
        <w:rPr>
          <w:sz w:val="24"/>
          <w:szCs w:val="24"/>
        </w:rPr>
      </w:pPr>
      <w:r w:rsidRPr="00197CD0">
        <w:rPr>
          <w:sz w:val="24"/>
          <w:szCs w:val="24"/>
        </w:rPr>
        <w:t>Ohne aktives Patchmanagement werden kritische Schwachstellen häufig übersehen oder verspätet behandelt.</w:t>
      </w:r>
    </w:p>
    <w:p w14:paraId="2D332F46" w14:textId="77777777" w:rsidR="00197CD0" w:rsidRDefault="00197CD0" w:rsidP="00197CD0">
      <w:pPr>
        <w:ind w:left="1080"/>
        <w:jc w:val="both"/>
        <w:rPr>
          <w:sz w:val="24"/>
          <w:szCs w:val="24"/>
        </w:rPr>
      </w:pPr>
    </w:p>
    <w:p w14:paraId="31E0D024" w14:textId="77777777" w:rsidR="00197CD0" w:rsidRPr="00197CD0" w:rsidRDefault="00197CD0" w:rsidP="00197CD0">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sidRPr="00197CD0">
        <w:rPr>
          <w:b/>
          <w:bCs/>
          <w:color w:val="FF0000"/>
          <w:sz w:val="24"/>
          <w:szCs w:val="24"/>
        </w:rPr>
        <w:t xml:space="preserve">Sehr </w:t>
      </w:r>
      <w:proofErr w:type="gramStart"/>
      <w:r w:rsidRPr="00197CD0">
        <w:rPr>
          <w:b/>
          <w:bCs/>
          <w:color w:val="FF0000"/>
          <w:sz w:val="24"/>
          <w:szCs w:val="24"/>
        </w:rPr>
        <w:t>Hoch</w:t>
      </w:r>
      <w:proofErr w:type="gramEnd"/>
    </w:p>
    <w:p w14:paraId="189DD1EB" w14:textId="77777777" w:rsidR="00197CD0" w:rsidRDefault="00197CD0" w:rsidP="00197CD0">
      <w:pPr>
        <w:ind w:left="1080"/>
        <w:jc w:val="both"/>
        <w:rPr>
          <w:b/>
          <w:bCs/>
          <w:sz w:val="24"/>
          <w:szCs w:val="24"/>
        </w:rPr>
      </w:pPr>
      <w:r>
        <w:rPr>
          <w:b/>
          <w:bCs/>
          <w:sz w:val="24"/>
          <w:szCs w:val="24"/>
        </w:rPr>
        <w:tab/>
      </w:r>
    </w:p>
    <w:p w14:paraId="798AD9DE" w14:textId="4553746F" w:rsidR="00197CD0" w:rsidRDefault="00197CD0" w:rsidP="00197CD0">
      <w:pPr>
        <w:ind w:left="1080"/>
        <w:jc w:val="both"/>
        <w:rPr>
          <w:sz w:val="24"/>
          <w:szCs w:val="24"/>
        </w:rPr>
      </w:pPr>
      <w:r w:rsidRPr="00197CD0">
        <w:rPr>
          <w:sz w:val="24"/>
          <w:szCs w:val="24"/>
        </w:rPr>
        <w:t>Ungepatchte Schwachstellen gehören zu den häufigsten Ursachen für erfolgreiche Cyberangriffe.</w:t>
      </w:r>
    </w:p>
    <w:p w14:paraId="5ED50E03" w14:textId="77777777" w:rsidR="00197CD0" w:rsidRDefault="00197CD0" w:rsidP="00197CD0">
      <w:pPr>
        <w:widowControl/>
        <w:autoSpaceDE/>
        <w:autoSpaceDN/>
        <w:spacing w:after="160" w:line="259" w:lineRule="auto"/>
        <w:rPr>
          <w:sz w:val="24"/>
          <w:szCs w:val="24"/>
        </w:rPr>
      </w:pPr>
    </w:p>
    <w:p w14:paraId="745463DB" w14:textId="77777777" w:rsidR="00164A5C" w:rsidRDefault="00164A5C" w:rsidP="00197CD0">
      <w:pPr>
        <w:widowControl/>
        <w:autoSpaceDE/>
        <w:autoSpaceDN/>
        <w:spacing w:after="160" w:line="259" w:lineRule="auto"/>
        <w:rPr>
          <w:sz w:val="24"/>
          <w:szCs w:val="24"/>
        </w:rPr>
      </w:pPr>
    </w:p>
    <w:p w14:paraId="2E876661" w14:textId="77777777" w:rsidR="00197CD0" w:rsidRPr="001D4849" w:rsidRDefault="00197CD0" w:rsidP="00197CD0">
      <w:pPr>
        <w:ind w:left="1080"/>
        <w:jc w:val="both"/>
        <w:rPr>
          <w:sz w:val="24"/>
          <w:szCs w:val="24"/>
        </w:rPr>
      </w:pPr>
    </w:p>
    <w:p w14:paraId="1B6F5030" w14:textId="77777777" w:rsidR="00197CD0" w:rsidRDefault="00197CD0" w:rsidP="00197CD0">
      <w:pPr>
        <w:ind w:left="372" w:firstLine="708"/>
        <w:jc w:val="both"/>
        <w:rPr>
          <w:b/>
          <w:bCs/>
          <w:sz w:val="24"/>
          <w:szCs w:val="24"/>
        </w:rPr>
      </w:pPr>
      <w:r>
        <w:rPr>
          <w:b/>
          <w:bCs/>
          <w:sz w:val="24"/>
          <w:szCs w:val="24"/>
        </w:rPr>
        <w:t>Empfohlene Maßnahmen:</w:t>
      </w:r>
    </w:p>
    <w:p w14:paraId="1863F6B7" w14:textId="77777777" w:rsidR="00197CD0" w:rsidRPr="0073077E" w:rsidRDefault="00197CD0" w:rsidP="00197CD0">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197CD0" w:rsidRPr="00E92A10" w14:paraId="0463CF65" w14:textId="77777777" w:rsidTr="007F628B">
        <w:trPr>
          <w:tblHeader/>
          <w:tblCellSpacing w:w="15" w:type="dxa"/>
        </w:trPr>
        <w:tc>
          <w:tcPr>
            <w:tcW w:w="0" w:type="auto"/>
            <w:gridSpan w:val="5"/>
            <w:vAlign w:val="center"/>
            <w:hideMark/>
          </w:tcPr>
          <w:p w14:paraId="4DFC8393" w14:textId="77777777" w:rsidR="00197CD0" w:rsidRPr="00E92A10" w:rsidRDefault="00197CD0" w:rsidP="007F628B">
            <w:pPr>
              <w:ind w:left="360"/>
              <w:rPr>
                <w:b/>
                <w:bCs/>
                <w:lang w:val="de-AT"/>
              </w:rPr>
            </w:pPr>
            <w:r w:rsidRPr="00E92A10">
              <w:rPr>
                <w:b/>
                <w:bCs/>
                <w:lang w:val="de-AT"/>
              </w:rPr>
              <w:t>Priorität</w:t>
            </w:r>
          </w:p>
        </w:tc>
        <w:tc>
          <w:tcPr>
            <w:tcW w:w="0" w:type="auto"/>
            <w:vAlign w:val="center"/>
            <w:hideMark/>
          </w:tcPr>
          <w:p w14:paraId="6B5087F9" w14:textId="77777777" w:rsidR="00197CD0" w:rsidRPr="00E92A10" w:rsidRDefault="00197CD0" w:rsidP="007F628B">
            <w:pPr>
              <w:ind w:left="360"/>
              <w:rPr>
                <w:b/>
                <w:bCs/>
                <w:lang w:val="de-AT"/>
              </w:rPr>
            </w:pPr>
            <w:r w:rsidRPr="00E92A10">
              <w:rPr>
                <w:b/>
                <w:bCs/>
                <w:lang w:val="de-AT"/>
              </w:rPr>
              <w:t>Maßnahme</w:t>
            </w:r>
          </w:p>
        </w:tc>
        <w:tc>
          <w:tcPr>
            <w:tcW w:w="0" w:type="auto"/>
            <w:vAlign w:val="center"/>
          </w:tcPr>
          <w:p w14:paraId="0B7D590A" w14:textId="77777777" w:rsidR="00197CD0" w:rsidRPr="00E92A10" w:rsidRDefault="00197CD0" w:rsidP="007F628B">
            <w:pPr>
              <w:ind w:left="360"/>
              <w:rPr>
                <w:b/>
                <w:bCs/>
                <w:lang w:val="de-AT"/>
              </w:rPr>
            </w:pPr>
          </w:p>
        </w:tc>
        <w:tc>
          <w:tcPr>
            <w:tcW w:w="0" w:type="auto"/>
            <w:vAlign w:val="center"/>
          </w:tcPr>
          <w:p w14:paraId="62CD9897" w14:textId="77777777" w:rsidR="00197CD0" w:rsidRPr="00E92A10" w:rsidRDefault="00197CD0" w:rsidP="007F628B">
            <w:pPr>
              <w:ind w:left="360"/>
              <w:rPr>
                <w:b/>
                <w:bCs/>
                <w:lang w:val="de-AT"/>
              </w:rPr>
            </w:pPr>
          </w:p>
        </w:tc>
      </w:tr>
      <w:tr w:rsidR="00197CD0" w:rsidRPr="00E92A10" w14:paraId="1CDD34F7" w14:textId="77777777" w:rsidTr="007F628B">
        <w:trPr>
          <w:tblCellSpacing w:w="15" w:type="dxa"/>
        </w:trPr>
        <w:tc>
          <w:tcPr>
            <w:tcW w:w="0" w:type="auto"/>
            <w:gridSpan w:val="5"/>
            <w:vAlign w:val="center"/>
            <w:hideMark/>
          </w:tcPr>
          <w:p w14:paraId="041816CF" w14:textId="77777777" w:rsidR="00197CD0" w:rsidRPr="00E92A10" w:rsidRDefault="00197CD0" w:rsidP="007F628B">
            <w:pPr>
              <w:ind w:left="360"/>
              <w:rPr>
                <w:lang w:val="de-AT"/>
              </w:rPr>
            </w:pPr>
            <w:r w:rsidRPr="00E92A10">
              <w:rPr>
                <w:lang w:val="de-AT"/>
              </w:rPr>
              <w:t>Hoch</w:t>
            </w:r>
          </w:p>
        </w:tc>
        <w:tc>
          <w:tcPr>
            <w:tcW w:w="0" w:type="auto"/>
            <w:vAlign w:val="center"/>
            <w:hideMark/>
          </w:tcPr>
          <w:p w14:paraId="2B2FB0C2" w14:textId="02D86F2E" w:rsidR="00197CD0" w:rsidRPr="00E92A10" w:rsidRDefault="00197CD0" w:rsidP="007F628B">
            <w:pPr>
              <w:ind w:left="360"/>
              <w:rPr>
                <w:lang w:val="de-AT"/>
              </w:rPr>
            </w:pPr>
            <w:r w:rsidRPr="00197CD0">
              <w:t xml:space="preserve">Einführung eines zentralen Patchmanagement-Systems (z. B. WSUS, PDQ, </w:t>
            </w:r>
            <w:r>
              <w:t>…)</w:t>
            </w:r>
          </w:p>
        </w:tc>
        <w:tc>
          <w:tcPr>
            <w:tcW w:w="0" w:type="auto"/>
            <w:vAlign w:val="center"/>
          </w:tcPr>
          <w:p w14:paraId="5F9CC6BC" w14:textId="77777777" w:rsidR="00197CD0" w:rsidRPr="00E92A10" w:rsidRDefault="00197CD0" w:rsidP="007F628B">
            <w:pPr>
              <w:ind w:left="360"/>
              <w:rPr>
                <w:lang w:val="de-AT"/>
              </w:rPr>
            </w:pPr>
          </w:p>
        </w:tc>
        <w:tc>
          <w:tcPr>
            <w:tcW w:w="0" w:type="auto"/>
            <w:vAlign w:val="center"/>
          </w:tcPr>
          <w:p w14:paraId="1C810659" w14:textId="77777777" w:rsidR="00197CD0" w:rsidRPr="00E92A10" w:rsidRDefault="00197CD0" w:rsidP="007F628B">
            <w:pPr>
              <w:ind w:left="360"/>
              <w:rPr>
                <w:lang w:val="de-AT"/>
              </w:rPr>
            </w:pPr>
          </w:p>
        </w:tc>
      </w:tr>
      <w:tr w:rsidR="00197CD0" w:rsidRPr="00E92A10" w14:paraId="70622303" w14:textId="77777777" w:rsidTr="007F628B">
        <w:trPr>
          <w:gridAfter w:val="4"/>
          <w:tblCellSpacing w:w="15" w:type="dxa"/>
        </w:trPr>
        <w:tc>
          <w:tcPr>
            <w:tcW w:w="0" w:type="auto"/>
            <w:gridSpan w:val="3"/>
            <w:vAlign w:val="center"/>
          </w:tcPr>
          <w:p w14:paraId="6D4596C8" w14:textId="77777777" w:rsidR="00197CD0" w:rsidRPr="00E92A10" w:rsidRDefault="00197CD0" w:rsidP="007F628B">
            <w:pPr>
              <w:ind w:left="360"/>
              <w:rPr>
                <w:lang w:val="de-AT"/>
              </w:rPr>
            </w:pPr>
          </w:p>
        </w:tc>
        <w:tc>
          <w:tcPr>
            <w:tcW w:w="0" w:type="auto"/>
            <w:vAlign w:val="center"/>
          </w:tcPr>
          <w:p w14:paraId="21B6798F" w14:textId="77777777" w:rsidR="00197CD0" w:rsidRPr="00E92A10" w:rsidRDefault="00197CD0" w:rsidP="007F628B">
            <w:pPr>
              <w:ind w:left="360"/>
              <w:rPr>
                <w:lang w:val="de-AT"/>
              </w:rPr>
            </w:pPr>
          </w:p>
        </w:tc>
      </w:tr>
      <w:tr w:rsidR="00197CD0" w:rsidRPr="00E92A10" w14:paraId="53B3B6A4" w14:textId="77777777" w:rsidTr="00197CD0">
        <w:trPr>
          <w:tblCellSpacing w:w="15" w:type="dxa"/>
        </w:trPr>
        <w:tc>
          <w:tcPr>
            <w:tcW w:w="0" w:type="auto"/>
            <w:gridSpan w:val="5"/>
            <w:vAlign w:val="center"/>
            <w:hideMark/>
          </w:tcPr>
          <w:p w14:paraId="7FE60F8A" w14:textId="77777777" w:rsidR="00197CD0" w:rsidRPr="00E92A10" w:rsidRDefault="00197CD0" w:rsidP="007F628B">
            <w:pPr>
              <w:ind w:left="360"/>
              <w:rPr>
                <w:lang w:val="de-AT"/>
              </w:rPr>
            </w:pPr>
            <w:r w:rsidRPr="00E92A10">
              <w:rPr>
                <w:lang w:val="de-AT"/>
              </w:rPr>
              <w:t>Mittel</w:t>
            </w:r>
          </w:p>
        </w:tc>
        <w:tc>
          <w:tcPr>
            <w:tcW w:w="0" w:type="auto"/>
            <w:vAlign w:val="center"/>
          </w:tcPr>
          <w:p w14:paraId="37EF1F3D" w14:textId="2CF323C2" w:rsidR="00197CD0" w:rsidRPr="00E92A10" w:rsidRDefault="00197CD0" w:rsidP="007F628B">
            <w:pPr>
              <w:ind w:left="360"/>
              <w:rPr>
                <w:lang w:val="de-AT"/>
              </w:rPr>
            </w:pPr>
            <w:r w:rsidRPr="00197CD0">
              <w:t xml:space="preserve">Durchführung monatlicher Schwachstellenscans zur Erkennung </w:t>
            </w:r>
            <w:proofErr w:type="spellStart"/>
            <w:r w:rsidRPr="00197CD0">
              <w:t>ungepatchter</w:t>
            </w:r>
            <w:proofErr w:type="spellEnd"/>
            <w:r w:rsidRPr="00197CD0">
              <w:t xml:space="preserve"> Software</w:t>
            </w:r>
          </w:p>
        </w:tc>
        <w:tc>
          <w:tcPr>
            <w:tcW w:w="0" w:type="auto"/>
            <w:vAlign w:val="center"/>
          </w:tcPr>
          <w:p w14:paraId="6B8E359C" w14:textId="77777777" w:rsidR="00197CD0" w:rsidRPr="00E92A10" w:rsidRDefault="00197CD0" w:rsidP="007F628B">
            <w:pPr>
              <w:ind w:left="360"/>
              <w:rPr>
                <w:lang w:val="de-AT"/>
              </w:rPr>
            </w:pPr>
          </w:p>
        </w:tc>
        <w:tc>
          <w:tcPr>
            <w:tcW w:w="0" w:type="auto"/>
            <w:vAlign w:val="center"/>
          </w:tcPr>
          <w:p w14:paraId="49AB8254" w14:textId="77777777" w:rsidR="00197CD0" w:rsidRPr="00E92A10" w:rsidRDefault="00197CD0" w:rsidP="007F628B">
            <w:pPr>
              <w:ind w:left="360"/>
              <w:rPr>
                <w:lang w:val="de-AT"/>
              </w:rPr>
            </w:pPr>
          </w:p>
        </w:tc>
      </w:tr>
      <w:tr w:rsidR="00197CD0" w:rsidRPr="00E92A10" w14:paraId="1FAB08A2" w14:textId="77777777" w:rsidTr="007F628B">
        <w:trPr>
          <w:gridAfter w:val="6"/>
          <w:tblCellSpacing w:w="15" w:type="dxa"/>
        </w:trPr>
        <w:tc>
          <w:tcPr>
            <w:tcW w:w="0" w:type="auto"/>
            <w:vAlign w:val="center"/>
          </w:tcPr>
          <w:p w14:paraId="3072A186" w14:textId="77777777" w:rsidR="00197CD0" w:rsidRPr="00E92A10" w:rsidRDefault="00197CD0" w:rsidP="007F628B">
            <w:pPr>
              <w:ind w:left="360"/>
              <w:rPr>
                <w:lang w:val="de-AT"/>
              </w:rPr>
            </w:pPr>
          </w:p>
        </w:tc>
        <w:tc>
          <w:tcPr>
            <w:tcW w:w="0" w:type="auto"/>
            <w:vAlign w:val="center"/>
          </w:tcPr>
          <w:p w14:paraId="38AB5364" w14:textId="77777777" w:rsidR="00197CD0" w:rsidRPr="00E92A10" w:rsidRDefault="00197CD0" w:rsidP="007F628B">
            <w:pPr>
              <w:ind w:left="360"/>
              <w:rPr>
                <w:lang w:val="de-AT"/>
              </w:rPr>
            </w:pPr>
          </w:p>
        </w:tc>
      </w:tr>
    </w:tbl>
    <w:p w14:paraId="7F76F881" w14:textId="77777777" w:rsidR="00197CD0" w:rsidRDefault="00197CD0" w:rsidP="00197CD0">
      <w:pPr>
        <w:ind w:left="1080"/>
        <w:rPr>
          <w:sz w:val="24"/>
          <w:szCs w:val="24"/>
        </w:rPr>
      </w:pPr>
    </w:p>
    <w:p w14:paraId="2DE1A21A" w14:textId="77777777" w:rsidR="0073077E" w:rsidRDefault="0073077E" w:rsidP="0073077E">
      <w:pPr>
        <w:ind w:left="1080"/>
      </w:pPr>
    </w:p>
    <w:p w14:paraId="141028E2" w14:textId="77777777" w:rsidR="0073077E" w:rsidRDefault="0073077E" w:rsidP="0073077E"/>
    <w:p w14:paraId="5C544159" w14:textId="2E841D2D" w:rsidR="0073077E" w:rsidRDefault="0073077E" w:rsidP="0085135C">
      <w:pPr>
        <w:pStyle w:val="berschrift2"/>
        <w:numPr>
          <w:ilvl w:val="1"/>
          <w:numId w:val="1"/>
        </w:numPr>
        <w:tabs>
          <w:tab w:val="left" w:pos="1402"/>
        </w:tabs>
        <w:spacing w:before="318"/>
      </w:pPr>
      <w:r>
        <w:t>Regelmäßige Erstellung und Überprüfung von Backups</w:t>
      </w:r>
    </w:p>
    <w:p w14:paraId="09313F48" w14:textId="77777777" w:rsidR="0073077E" w:rsidRPr="0073077E" w:rsidRDefault="0073077E" w:rsidP="0073077E"/>
    <w:p w14:paraId="7989F7E1" w14:textId="77777777" w:rsidR="0073077E" w:rsidRDefault="0073077E" w:rsidP="0073077E">
      <w:pPr>
        <w:ind w:left="1068"/>
        <w:rPr>
          <w:sz w:val="24"/>
          <w:szCs w:val="24"/>
        </w:rPr>
      </w:pPr>
      <w:r w:rsidRPr="0073077E">
        <w:rPr>
          <w:sz w:val="24"/>
          <w:szCs w:val="24"/>
        </w:rPr>
        <w:t>Backups werden regelmäßig durchgeführt, einerseits durch Speichern in der Cloud (</w:t>
      </w:r>
      <w:proofErr w:type="spellStart"/>
      <w:r w:rsidRPr="0073077E">
        <w:rPr>
          <w:sz w:val="24"/>
          <w:szCs w:val="24"/>
        </w:rPr>
        <w:t>Nextcloud</w:t>
      </w:r>
      <w:proofErr w:type="spellEnd"/>
      <w:r w:rsidRPr="0073077E">
        <w:rPr>
          <w:sz w:val="24"/>
          <w:szCs w:val="24"/>
        </w:rPr>
        <w:t>), zusätzlich existieren noch Backupmechanismen in Form von Backup Scripts auf dem Server.</w:t>
      </w:r>
    </w:p>
    <w:p w14:paraId="22191BFD" w14:textId="77777777" w:rsidR="00164A5C" w:rsidRPr="0073077E" w:rsidRDefault="00164A5C" w:rsidP="0073077E">
      <w:pPr>
        <w:ind w:left="1068"/>
        <w:rPr>
          <w:sz w:val="24"/>
          <w:szCs w:val="24"/>
        </w:rPr>
      </w:pPr>
    </w:p>
    <w:p w14:paraId="3CF7618F" w14:textId="77777777" w:rsidR="0073077E" w:rsidRDefault="0073077E" w:rsidP="0073077E"/>
    <w:p w14:paraId="6C6791E0" w14:textId="77777777" w:rsidR="0073077E" w:rsidRPr="0073077E" w:rsidRDefault="0073077E" w:rsidP="0073077E">
      <w:pPr>
        <w:ind w:left="1080"/>
      </w:pPr>
    </w:p>
    <w:p w14:paraId="6FACAC08" w14:textId="77777777" w:rsidR="00164A5C" w:rsidRDefault="00164A5C" w:rsidP="00164A5C">
      <w:pPr>
        <w:ind w:left="1056"/>
        <w:rPr>
          <w:b/>
          <w:bCs/>
          <w:sz w:val="24"/>
          <w:szCs w:val="24"/>
          <w:lang w:val="de-AT"/>
        </w:rPr>
      </w:pPr>
      <w:r w:rsidRPr="00FC474A">
        <w:rPr>
          <w:b/>
          <w:bCs/>
          <w:sz w:val="24"/>
          <w:szCs w:val="24"/>
          <w:lang w:val="de-AT"/>
        </w:rPr>
        <w:t>Risiken</w:t>
      </w:r>
      <w:r>
        <w:rPr>
          <w:b/>
          <w:bCs/>
          <w:sz w:val="24"/>
          <w:szCs w:val="24"/>
          <w:lang w:val="de-AT"/>
        </w:rPr>
        <w:t>:</w:t>
      </w:r>
    </w:p>
    <w:p w14:paraId="4E50A78B" w14:textId="77777777" w:rsidR="00164A5C" w:rsidRPr="00FC474A" w:rsidRDefault="00164A5C" w:rsidP="00164A5C">
      <w:pPr>
        <w:ind w:left="1056"/>
        <w:rPr>
          <w:b/>
          <w:bCs/>
          <w:sz w:val="24"/>
          <w:szCs w:val="24"/>
          <w:lang w:val="de-AT"/>
        </w:rPr>
      </w:pPr>
    </w:p>
    <w:p w14:paraId="26E4B574" w14:textId="459000DF" w:rsidR="00164A5C" w:rsidRPr="00164A5C" w:rsidRDefault="00164A5C" w:rsidP="00164A5C">
      <w:pPr>
        <w:pStyle w:val="Listenabsatz"/>
        <w:numPr>
          <w:ilvl w:val="0"/>
          <w:numId w:val="14"/>
        </w:numPr>
        <w:jc w:val="both"/>
        <w:rPr>
          <w:sz w:val="24"/>
          <w:szCs w:val="24"/>
          <w:lang w:val="de-AT"/>
        </w:rPr>
      </w:pPr>
      <w:r w:rsidRPr="00164A5C">
        <w:rPr>
          <w:sz w:val="24"/>
          <w:szCs w:val="24"/>
          <w:lang w:val="de-AT"/>
        </w:rPr>
        <w:t xml:space="preserve">Keine zentrale Kontrolle oder Überwachung der Backup-Prozesse </w:t>
      </w:r>
    </w:p>
    <w:p w14:paraId="2F11EE85" w14:textId="596C126C" w:rsidR="00164A5C" w:rsidRPr="00164A5C" w:rsidRDefault="00164A5C" w:rsidP="00164A5C">
      <w:pPr>
        <w:pStyle w:val="Listenabsatz"/>
        <w:numPr>
          <w:ilvl w:val="0"/>
          <w:numId w:val="14"/>
        </w:numPr>
        <w:jc w:val="both"/>
        <w:rPr>
          <w:sz w:val="24"/>
          <w:szCs w:val="24"/>
          <w:lang w:val="de-AT"/>
        </w:rPr>
      </w:pPr>
      <w:r w:rsidRPr="00164A5C">
        <w:rPr>
          <w:sz w:val="24"/>
          <w:szCs w:val="24"/>
          <w:lang w:val="de-AT"/>
        </w:rPr>
        <w:t>Keine regelmäßige Wiederherstellungsprüfung (Restore-Test</w:t>
      </w:r>
    </w:p>
    <w:p w14:paraId="1983CD5F" w14:textId="27735FE4" w:rsidR="00164A5C" w:rsidRPr="00164A5C" w:rsidRDefault="00164A5C" w:rsidP="00164A5C">
      <w:pPr>
        <w:pStyle w:val="Listenabsatz"/>
        <w:numPr>
          <w:ilvl w:val="0"/>
          <w:numId w:val="14"/>
        </w:numPr>
        <w:jc w:val="both"/>
        <w:rPr>
          <w:sz w:val="24"/>
          <w:szCs w:val="24"/>
          <w:lang w:val="de-AT"/>
        </w:rPr>
      </w:pPr>
      <w:r w:rsidRPr="00164A5C">
        <w:rPr>
          <w:sz w:val="24"/>
          <w:szCs w:val="24"/>
          <w:lang w:val="de-AT"/>
        </w:rPr>
        <w:t>Unklare Redundanz und Versionierung: Keine Information, ob frühere Dateistände oder Systemzustände gesichert werden.</w:t>
      </w:r>
    </w:p>
    <w:p w14:paraId="355F91A4" w14:textId="77777777" w:rsidR="00164A5C" w:rsidRDefault="00164A5C" w:rsidP="00164A5C">
      <w:pPr>
        <w:ind w:left="1080"/>
        <w:jc w:val="both"/>
        <w:rPr>
          <w:b/>
          <w:bCs/>
          <w:sz w:val="24"/>
          <w:szCs w:val="24"/>
        </w:rPr>
      </w:pPr>
    </w:p>
    <w:p w14:paraId="2E6304EA" w14:textId="77777777" w:rsidR="00164A5C" w:rsidRDefault="00164A5C" w:rsidP="00164A5C">
      <w:pPr>
        <w:ind w:left="1080"/>
        <w:jc w:val="both"/>
        <w:rPr>
          <w:b/>
          <w:bCs/>
          <w:sz w:val="24"/>
          <w:szCs w:val="24"/>
        </w:rPr>
      </w:pPr>
      <w:r>
        <w:rPr>
          <w:b/>
          <w:bCs/>
          <w:sz w:val="24"/>
          <w:szCs w:val="24"/>
        </w:rPr>
        <w:t>Auswirkungen</w:t>
      </w:r>
      <w:r w:rsidRPr="0073077E">
        <w:rPr>
          <w:b/>
          <w:bCs/>
          <w:sz w:val="24"/>
          <w:szCs w:val="24"/>
        </w:rPr>
        <w:t>:</w:t>
      </w:r>
    </w:p>
    <w:p w14:paraId="27C051A9" w14:textId="77777777" w:rsidR="00164A5C" w:rsidRDefault="00164A5C" w:rsidP="00164A5C">
      <w:pPr>
        <w:ind w:left="1080"/>
        <w:jc w:val="both"/>
        <w:rPr>
          <w:sz w:val="24"/>
          <w:szCs w:val="24"/>
          <w:lang w:val="de-AT"/>
        </w:rPr>
      </w:pPr>
    </w:p>
    <w:p w14:paraId="7415E8C3" w14:textId="63F34D81" w:rsidR="00164A5C" w:rsidRPr="00164A5C" w:rsidRDefault="00164A5C" w:rsidP="00164A5C">
      <w:pPr>
        <w:pStyle w:val="Listenabsatz"/>
        <w:numPr>
          <w:ilvl w:val="0"/>
          <w:numId w:val="14"/>
        </w:numPr>
        <w:rPr>
          <w:sz w:val="24"/>
          <w:szCs w:val="24"/>
          <w:lang w:val="de-AT"/>
        </w:rPr>
      </w:pPr>
      <w:r w:rsidRPr="00164A5C">
        <w:rPr>
          <w:sz w:val="24"/>
          <w:szCs w:val="24"/>
          <w:lang w:val="de-AT"/>
        </w:rPr>
        <w:t>Datenverlust durch menschliches oder technisches Versagen</w:t>
      </w:r>
    </w:p>
    <w:p w14:paraId="078F8159" w14:textId="58FEF642" w:rsidR="00164A5C" w:rsidRPr="00164A5C" w:rsidRDefault="00164A5C" w:rsidP="00164A5C">
      <w:pPr>
        <w:pStyle w:val="Listenabsatz"/>
        <w:numPr>
          <w:ilvl w:val="0"/>
          <w:numId w:val="14"/>
        </w:numPr>
        <w:rPr>
          <w:sz w:val="24"/>
          <w:szCs w:val="24"/>
          <w:lang w:val="de-AT"/>
        </w:rPr>
      </w:pPr>
      <w:r w:rsidRPr="00164A5C">
        <w:rPr>
          <w:sz w:val="24"/>
          <w:szCs w:val="24"/>
          <w:lang w:val="de-AT"/>
        </w:rPr>
        <w:t>Betriebsunterbrechung bei fehlgeschlagener Wiederherstellung</w:t>
      </w:r>
    </w:p>
    <w:p w14:paraId="2761EB28" w14:textId="615606FF" w:rsidR="00164A5C" w:rsidRPr="00164A5C" w:rsidRDefault="00164A5C" w:rsidP="00164A5C">
      <w:pPr>
        <w:pStyle w:val="Listenabsatz"/>
        <w:numPr>
          <w:ilvl w:val="0"/>
          <w:numId w:val="14"/>
        </w:numPr>
        <w:rPr>
          <w:sz w:val="24"/>
          <w:szCs w:val="24"/>
          <w:lang w:val="de-AT"/>
        </w:rPr>
      </w:pPr>
      <w:r w:rsidRPr="00164A5C">
        <w:rPr>
          <w:sz w:val="24"/>
          <w:szCs w:val="24"/>
          <w:lang w:val="de-AT"/>
        </w:rPr>
        <w:t>Unvollständige Wiederherstellung nach Cyberangriff (z. B. Verschlüsselungstrojaner)</w:t>
      </w:r>
    </w:p>
    <w:p w14:paraId="72871D5E" w14:textId="63A2204F" w:rsidR="00164A5C" w:rsidRPr="00164A5C" w:rsidRDefault="00164A5C" w:rsidP="00164A5C">
      <w:pPr>
        <w:pStyle w:val="Listenabsatz"/>
        <w:numPr>
          <w:ilvl w:val="0"/>
          <w:numId w:val="14"/>
        </w:numPr>
        <w:rPr>
          <w:sz w:val="24"/>
          <w:szCs w:val="24"/>
          <w:lang w:val="de-AT"/>
        </w:rPr>
      </w:pPr>
      <w:r w:rsidRPr="00164A5C">
        <w:rPr>
          <w:sz w:val="24"/>
          <w:szCs w:val="24"/>
          <w:lang w:val="de-AT"/>
        </w:rPr>
        <w:t>Verstoß gegen Datenschutz- oder Aufbewahrungspflichten bei fehlenden Archivierungsfunktionen</w:t>
      </w:r>
    </w:p>
    <w:p w14:paraId="0B96FBEB" w14:textId="77777777" w:rsidR="00164A5C" w:rsidRDefault="00164A5C" w:rsidP="00164A5C">
      <w:pPr>
        <w:ind w:left="1056"/>
        <w:rPr>
          <w:sz w:val="24"/>
          <w:szCs w:val="24"/>
        </w:rPr>
      </w:pPr>
    </w:p>
    <w:p w14:paraId="3A4B2071" w14:textId="77777777" w:rsidR="00164A5C" w:rsidRDefault="00164A5C" w:rsidP="00164A5C">
      <w:pPr>
        <w:ind w:left="1056"/>
        <w:rPr>
          <w:sz w:val="24"/>
          <w:szCs w:val="24"/>
        </w:rPr>
      </w:pPr>
    </w:p>
    <w:p w14:paraId="6F28601F" w14:textId="53DBF140" w:rsidR="00164A5C" w:rsidRDefault="00164A5C" w:rsidP="00164A5C">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Pr>
          <w:b/>
          <w:bCs/>
          <w:color w:val="FF0000"/>
          <w:sz w:val="24"/>
          <w:szCs w:val="24"/>
        </w:rPr>
        <w:t>Mittel</w:t>
      </w:r>
      <w:r w:rsidRPr="00422120">
        <w:rPr>
          <w:b/>
          <w:bCs/>
          <w:color w:val="FFC000"/>
          <w:sz w:val="24"/>
          <w:szCs w:val="24"/>
        </w:rPr>
        <w:t xml:space="preserve"> </w:t>
      </w:r>
    </w:p>
    <w:p w14:paraId="7AFC73A1" w14:textId="77777777" w:rsidR="00164A5C" w:rsidRDefault="00164A5C" w:rsidP="00164A5C">
      <w:pPr>
        <w:ind w:left="1080"/>
        <w:jc w:val="both"/>
        <w:rPr>
          <w:b/>
          <w:bCs/>
          <w:sz w:val="24"/>
          <w:szCs w:val="24"/>
        </w:rPr>
      </w:pPr>
      <w:r>
        <w:rPr>
          <w:b/>
          <w:bCs/>
          <w:sz w:val="24"/>
          <w:szCs w:val="24"/>
        </w:rPr>
        <w:tab/>
      </w:r>
    </w:p>
    <w:p w14:paraId="4D4636AE" w14:textId="03F20926" w:rsidR="00164A5C" w:rsidRDefault="00164A5C" w:rsidP="00164A5C">
      <w:pPr>
        <w:ind w:left="1080"/>
        <w:jc w:val="both"/>
        <w:rPr>
          <w:sz w:val="24"/>
          <w:szCs w:val="24"/>
        </w:rPr>
      </w:pPr>
      <w:r w:rsidRPr="00164A5C">
        <w:rPr>
          <w:sz w:val="24"/>
          <w:szCs w:val="24"/>
        </w:rPr>
        <w:t>Die Existenz von Backups ist positiv, aber ohne klare Prozesse und Kontrollmechanismen bleibt ein relevantes Risiko.</w:t>
      </w:r>
    </w:p>
    <w:p w14:paraId="27EA9BD5" w14:textId="77777777" w:rsidR="00164A5C" w:rsidRDefault="00164A5C" w:rsidP="00164A5C">
      <w:pPr>
        <w:ind w:left="1080"/>
        <w:jc w:val="both"/>
        <w:rPr>
          <w:sz w:val="24"/>
          <w:szCs w:val="24"/>
        </w:rPr>
      </w:pPr>
    </w:p>
    <w:p w14:paraId="77CC886D" w14:textId="4E1AF513" w:rsidR="00164A5C" w:rsidRPr="00197CD0" w:rsidRDefault="00164A5C" w:rsidP="00164A5C">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7C9AA61F" w14:textId="77777777" w:rsidR="00164A5C" w:rsidRDefault="00164A5C" w:rsidP="00164A5C">
      <w:pPr>
        <w:ind w:left="1080"/>
        <w:jc w:val="both"/>
        <w:rPr>
          <w:b/>
          <w:bCs/>
          <w:sz w:val="24"/>
          <w:szCs w:val="24"/>
        </w:rPr>
      </w:pPr>
      <w:r>
        <w:rPr>
          <w:b/>
          <w:bCs/>
          <w:sz w:val="24"/>
          <w:szCs w:val="24"/>
        </w:rPr>
        <w:tab/>
      </w:r>
    </w:p>
    <w:p w14:paraId="53E3DC16" w14:textId="09B9AFA3" w:rsidR="00164A5C" w:rsidRDefault="00164A5C" w:rsidP="00164A5C">
      <w:pPr>
        <w:ind w:left="1080"/>
        <w:jc w:val="both"/>
        <w:rPr>
          <w:sz w:val="24"/>
          <w:szCs w:val="24"/>
        </w:rPr>
      </w:pPr>
      <w:r w:rsidRPr="00164A5C">
        <w:rPr>
          <w:sz w:val="24"/>
          <w:szCs w:val="24"/>
        </w:rPr>
        <w:t>Ein Datenverlust ohne funktionierendes Backup kann erhebliche finanzielle und betriebliche Auswirkungen haben</w:t>
      </w:r>
    </w:p>
    <w:p w14:paraId="382F9F8D" w14:textId="77777777" w:rsidR="00164A5C" w:rsidRPr="001D4849" w:rsidRDefault="00164A5C" w:rsidP="00164A5C">
      <w:pPr>
        <w:ind w:left="1080"/>
        <w:jc w:val="both"/>
        <w:rPr>
          <w:sz w:val="24"/>
          <w:szCs w:val="24"/>
        </w:rPr>
      </w:pPr>
    </w:p>
    <w:p w14:paraId="1608C8EE" w14:textId="77777777" w:rsidR="00164A5C" w:rsidRDefault="00164A5C" w:rsidP="00164A5C">
      <w:pPr>
        <w:ind w:left="372" w:firstLine="708"/>
        <w:jc w:val="both"/>
        <w:rPr>
          <w:b/>
          <w:bCs/>
          <w:sz w:val="24"/>
          <w:szCs w:val="24"/>
        </w:rPr>
      </w:pPr>
      <w:r>
        <w:rPr>
          <w:b/>
          <w:bCs/>
          <w:sz w:val="24"/>
          <w:szCs w:val="24"/>
        </w:rPr>
        <w:t>Empfohlene Maßnahmen:</w:t>
      </w:r>
    </w:p>
    <w:p w14:paraId="6A110ABB" w14:textId="77777777" w:rsidR="00164A5C" w:rsidRPr="0073077E" w:rsidRDefault="00164A5C" w:rsidP="00164A5C">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164A5C" w:rsidRPr="00E92A10" w14:paraId="222B6E35" w14:textId="77777777" w:rsidTr="007F628B">
        <w:trPr>
          <w:tblHeader/>
          <w:tblCellSpacing w:w="15" w:type="dxa"/>
        </w:trPr>
        <w:tc>
          <w:tcPr>
            <w:tcW w:w="0" w:type="auto"/>
            <w:gridSpan w:val="5"/>
            <w:vAlign w:val="center"/>
            <w:hideMark/>
          </w:tcPr>
          <w:p w14:paraId="2AD59196" w14:textId="77777777" w:rsidR="00164A5C" w:rsidRPr="00E92A10" w:rsidRDefault="00164A5C" w:rsidP="007F628B">
            <w:pPr>
              <w:ind w:left="360"/>
              <w:rPr>
                <w:b/>
                <w:bCs/>
                <w:lang w:val="de-AT"/>
              </w:rPr>
            </w:pPr>
            <w:r w:rsidRPr="00E92A10">
              <w:rPr>
                <w:b/>
                <w:bCs/>
                <w:lang w:val="de-AT"/>
              </w:rPr>
              <w:t>Priorität</w:t>
            </w:r>
          </w:p>
        </w:tc>
        <w:tc>
          <w:tcPr>
            <w:tcW w:w="0" w:type="auto"/>
            <w:vAlign w:val="center"/>
            <w:hideMark/>
          </w:tcPr>
          <w:p w14:paraId="5E3EDF50" w14:textId="77777777" w:rsidR="00164A5C" w:rsidRPr="00E92A10" w:rsidRDefault="00164A5C" w:rsidP="007F628B">
            <w:pPr>
              <w:ind w:left="360"/>
              <w:rPr>
                <w:b/>
                <w:bCs/>
                <w:lang w:val="de-AT"/>
              </w:rPr>
            </w:pPr>
            <w:r w:rsidRPr="00E92A10">
              <w:rPr>
                <w:b/>
                <w:bCs/>
                <w:lang w:val="de-AT"/>
              </w:rPr>
              <w:t>Maßnahme</w:t>
            </w:r>
          </w:p>
        </w:tc>
        <w:tc>
          <w:tcPr>
            <w:tcW w:w="0" w:type="auto"/>
            <w:vAlign w:val="center"/>
          </w:tcPr>
          <w:p w14:paraId="2D09E644" w14:textId="77777777" w:rsidR="00164A5C" w:rsidRPr="00E92A10" w:rsidRDefault="00164A5C" w:rsidP="007F628B">
            <w:pPr>
              <w:ind w:left="360"/>
              <w:rPr>
                <w:b/>
                <w:bCs/>
                <w:lang w:val="de-AT"/>
              </w:rPr>
            </w:pPr>
          </w:p>
        </w:tc>
        <w:tc>
          <w:tcPr>
            <w:tcW w:w="0" w:type="auto"/>
            <w:vAlign w:val="center"/>
          </w:tcPr>
          <w:p w14:paraId="6FD38F40" w14:textId="77777777" w:rsidR="00164A5C" w:rsidRPr="00E92A10" w:rsidRDefault="00164A5C" w:rsidP="007F628B">
            <w:pPr>
              <w:ind w:left="360"/>
              <w:rPr>
                <w:b/>
                <w:bCs/>
                <w:lang w:val="de-AT"/>
              </w:rPr>
            </w:pPr>
          </w:p>
        </w:tc>
      </w:tr>
      <w:tr w:rsidR="00164A5C" w:rsidRPr="00E92A10" w14:paraId="53692D0E" w14:textId="77777777" w:rsidTr="007F628B">
        <w:trPr>
          <w:tblCellSpacing w:w="15" w:type="dxa"/>
        </w:trPr>
        <w:tc>
          <w:tcPr>
            <w:tcW w:w="0" w:type="auto"/>
            <w:gridSpan w:val="5"/>
            <w:vAlign w:val="center"/>
            <w:hideMark/>
          </w:tcPr>
          <w:p w14:paraId="772FA6B7" w14:textId="77777777" w:rsidR="00164A5C" w:rsidRPr="00E92A10" w:rsidRDefault="00164A5C" w:rsidP="007F628B">
            <w:pPr>
              <w:ind w:left="360"/>
              <w:rPr>
                <w:lang w:val="de-AT"/>
              </w:rPr>
            </w:pPr>
            <w:r w:rsidRPr="00E92A10">
              <w:rPr>
                <w:lang w:val="de-AT"/>
              </w:rPr>
              <w:t>Hoch</w:t>
            </w:r>
          </w:p>
        </w:tc>
        <w:tc>
          <w:tcPr>
            <w:tcW w:w="0" w:type="auto"/>
            <w:vAlign w:val="center"/>
            <w:hideMark/>
          </w:tcPr>
          <w:p w14:paraId="7A1BB4E9" w14:textId="77777777" w:rsidR="00164A5C" w:rsidRPr="00E92A10" w:rsidRDefault="00164A5C" w:rsidP="007F628B">
            <w:pPr>
              <w:ind w:left="360"/>
              <w:rPr>
                <w:lang w:val="de-AT"/>
              </w:rPr>
            </w:pPr>
            <w:r w:rsidRPr="00197CD0">
              <w:t xml:space="preserve">Einführung eines zentralen Patchmanagement-Systems (z. B. WSUS, PDQ, </w:t>
            </w:r>
            <w:r>
              <w:t>…)</w:t>
            </w:r>
          </w:p>
        </w:tc>
        <w:tc>
          <w:tcPr>
            <w:tcW w:w="0" w:type="auto"/>
            <w:vAlign w:val="center"/>
          </w:tcPr>
          <w:p w14:paraId="13F8475B" w14:textId="77777777" w:rsidR="00164A5C" w:rsidRPr="00E92A10" w:rsidRDefault="00164A5C" w:rsidP="007F628B">
            <w:pPr>
              <w:ind w:left="360"/>
              <w:rPr>
                <w:lang w:val="de-AT"/>
              </w:rPr>
            </w:pPr>
          </w:p>
        </w:tc>
        <w:tc>
          <w:tcPr>
            <w:tcW w:w="0" w:type="auto"/>
            <w:vAlign w:val="center"/>
          </w:tcPr>
          <w:p w14:paraId="36D63983" w14:textId="77777777" w:rsidR="00164A5C" w:rsidRPr="00E92A10" w:rsidRDefault="00164A5C" w:rsidP="007F628B">
            <w:pPr>
              <w:ind w:left="360"/>
              <w:rPr>
                <w:lang w:val="de-AT"/>
              </w:rPr>
            </w:pPr>
          </w:p>
        </w:tc>
      </w:tr>
      <w:tr w:rsidR="00164A5C" w:rsidRPr="00E92A10" w14:paraId="235104A0" w14:textId="77777777" w:rsidTr="007F628B">
        <w:trPr>
          <w:gridAfter w:val="4"/>
          <w:tblCellSpacing w:w="15" w:type="dxa"/>
        </w:trPr>
        <w:tc>
          <w:tcPr>
            <w:tcW w:w="0" w:type="auto"/>
            <w:gridSpan w:val="3"/>
            <w:vAlign w:val="center"/>
          </w:tcPr>
          <w:p w14:paraId="04F26375" w14:textId="77777777" w:rsidR="00164A5C" w:rsidRPr="00E92A10" w:rsidRDefault="00164A5C" w:rsidP="007F628B">
            <w:pPr>
              <w:ind w:left="360"/>
              <w:rPr>
                <w:lang w:val="de-AT"/>
              </w:rPr>
            </w:pPr>
          </w:p>
        </w:tc>
        <w:tc>
          <w:tcPr>
            <w:tcW w:w="0" w:type="auto"/>
            <w:vAlign w:val="center"/>
          </w:tcPr>
          <w:p w14:paraId="61DE2C29" w14:textId="77777777" w:rsidR="00164A5C" w:rsidRPr="00E92A10" w:rsidRDefault="00164A5C" w:rsidP="007F628B">
            <w:pPr>
              <w:ind w:left="360"/>
              <w:rPr>
                <w:lang w:val="de-AT"/>
              </w:rPr>
            </w:pPr>
          </w:p>
        </w:tc>
      </w:tr>
      <w:tr w:rsidR="00164A5C" w:rsidRPr="00E92A10" w14:paraId="7241EE89" w14:textId="77777777" w:rsidTr="007F628B">
        <w:trPr>
          <w:tblCellSpacing w:w="15" w:type="dxa"/>
        </w:trPr>
        <w:tc>
          <w:tcPr>
            <w:tcW w:w="0" w:type="auto"/>
            <w:gridSpan w:val="5"/>
            <w:vAlign w:val="center"/>
            <w:hideMark/>
          </w:tcPr>
          <w:p w14:paraId="762B3EE5" w14:textId="77777777" w:rsidR="00164A5C" w:rsidRPr="00E92A10" w:rsidRDefault="00164A5C" w:rsidP="007F628B">
            <w:pPr>
              <w:ind w:left="360"/>
              <w:rPr>
                <w:lang w:val="de-AT"/>
              </w:rPr>
            </w:pPr>
            <w:r w:rsidRPr="00E92A10">
              <w:rPr>
                <w:lang w:val="de-AT"/>
              </w:rPr>
              <w:t>Mittel</w:t>
            </w:r>
          </w:p>
        </w:tc>
        <w:tc>
          <w:tcPr>
            <w:tcW w:w="0" w:type="auto"/>
            <w:vAlign w:val="center"/>
          </w:tcPr>
          <w:p w14:paraId="7418D00C" w14:textId="77777777" w:rsidR="00164A5C" w:rsidRPr="00E92A10" w:rsidRDefault="00164A5C" w:rsidP="007F628B">
            <w:pPr>
              <w:ind w:left="360"/>
              <w:rPr>
                <w:lang w:val="de-AT"/>
              </w:rPr>
            </w:pPr>
            <w:r w:rsidRPr="00197CD0">
              <w:t xml:space="preserve">Durchführung monatlicher Schwachstellenscans zur Erkennung </w:t>
            </w:r>
            <w:proofErr w:type="spellStart"/>
            <w:r w:rsidRPr="00197CD0">
              <w:t>ungepatchter</w:t>
            </w:r>
            <w:proofErr w:type="spellEnd"/>
            <w:r w:rsidRPr="00197CD0">
              <w:t xml:space="preserve"> Software</w:t>
            </w:r>
          </w:p>
        </w:tc>
        <w:tc>
          <w:tcPr>
            <w:tcW w:w="0" w:type="auto"/>
            <w:vAlign w:val="center"/>
          </w:tcPr>
          <w:p w14:paraId="76F25C1C" w14:textId="77777777" w:rsidR="00164A5C" w:rsidRPr="00E92A10" w:rsidRDefault="00164A5C" w:rsidP="007F628B">
            <w:pPr>
              <w:ind w:left="360"/>
              <w:rPr>
                <w:lang w:val="de-AT"/>
              </w:rPr>
            </w:pPr>
          </w:p>
        </w:tc>
        <w:tc>
          <w:tcPr>
            <w:tcW w:w="0" w:type="auto"/>
            <w:vAlign w:val="center"/>
          </w:tcPr>
          <w:p w14:paraId="4AC492D6" w14:textId="77777777" w:rsidR="00164A5C" w:rsidRPr="00E92A10" w:rsidRDefault="00164A5C" w:rsidP="007F628B">
            <w:pPr>
              <w:ind w:left="360"/>
              <w:rPr>
                <w:lang w:val="de-AT"/>
              </w:rPr>
            </w:pPr>
          </w:p>
        </w:tc>
      </w:tr>
      <w:tr w:rsidR="00164A5C" w:rsidRPr="00E92A10" w14:paraId="491CFC73" w14:textId="77777777" w:rsidTr="007F628B">
        <w:trPr>
          <w:gridAfter w:val="6"/>
          <w:tblCellSpacing w:w="15" w:type="dxa"/>
        </w:trPr>
        <w:tc>
          <w:tcPr>
            <w:tcW w:w="0" w:type="auto"/>
            <w:vAlign w:val="center"/>
          </w:tcPr>
          <w:p w14:paraId="6668F2F5" w14:textId="77777777" w:rsidR="00164A5C" w:rsidRPr="00E92A10" w:rsidRDefault="00164A5C" w:rsidP="007F628B">
            <w:pPr>
              <w:ind w:left="360"/>
              <w:rPr>
                <w:lang w:val="de-AT"/>
              </w:rPr>
            </w:pPr>
          </w:p>
        </w:tc>
        <w:tc>
          <w:tcPr>
            <w:tcW w:w="0" w:type="auto"/>
            <w:vAlign w:val="center"/>
          </w:tcPr>
          <w:p w14:paraId="633D7E23" w14:textId="77777777" w:rsidR="00164A5C" w:rsidRPr="00E92A10" w:rsidRDefault="00164A5C" w:rsidP="007F628B">
            <w:pPr>
              <w:ind w:left="360"/>
              <w:rPr>
                <w:lang w:val="de-AT"/>
              </w:rPr>
            </w:pPr>
          </w:p>
        </w:tc>
      </w:tr>
    </w:tbl>
    <w:p w14:paraId="583BE09E" w14:textId="77777777" w:rsidR="0073077E" w:rsidRPr="0073077E" w:rsidRDefault="0073077E" w:rsidP="0073077E"/>
    <w:p w14:paraId="58A4D87D" w14:textId="77777777" w:rsidR="0073077E" w:rsidRPr="0073077E" w:rsidRDefault="0073077E" w:rsidP="0073077E"/>
    <w:p w14:paraId="4C1850AD" w14:textId="6487B9A0" w:rsidR="0073077E" w:rsidRDefault="00164A5C" w:rsidP="0073077E">
      <w:r>
        <w:tab/>
      </w:r>
    </w:p>
    <w:p w14:paraId="1CED226C" w14:textId="77777777" w:rsidR="0073077E" w:rsidRPr="0073077E" w:rsidRDefault="0073077E" w:rsidP="0073077E"/>
    <w:sectPr w:rsidR="0073077E" w:rsidRPr="007307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16E6"/>
    <w:multiLevelType w:val="hybridMultilevel"/>
    <w:tmpl w:val="554A63C2"/>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 w15:restartNumberingAfterBreak="0">
    <w:nsid w:val="065767F9"/>
    <w:multiLevelType w:val="hybridMultilevel"/>
    <w:tmpl w:val="03762526"/>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2" w15:restartNumberingAfterBreak="0">
    <w:nsid w:val="103C09F6"/>
    <w:multiLevelType w:val="hybridMultilevel"/>
    <w:tmpl w:val="B6BCBA2A"/>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3" w15:restartNumberingAfterBreak="0">
    <w:nsid w:val="1CF6479C"/>
    <w:multiLevelType w:val="hybridMultilevel"/>
    <w:tmpl w:val="E1620148"/>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4" w15:restartNumberingAfterBreak="0">
    <w:nsid w:val="1D447B55"/>
    <w:multiLevelType w:val="hybridMultilevel"/>
    <w:tmpl w:val="97C03362"/>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1E5977B1"/>
    <w:multiLevelType w:val="multilevel"/>
    <w:tmpl w:val="44969ECE"/>
    <w:lvl w:ilvl="0">
      <w:start w:val="1"/>
      <w:numFmt w:val="decimal"/>
      <w:lvlText w:val="%1"/>
      <w:lvlJc w:val="left"/>
      <w:pPr>
        <w:ind w:left="420" w:hanging="4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FD97904"/>
    <w:multiLevelType w:val="hybridMultilevel"/>
    <w:tmpl w:val="C024BE64"/>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7" w15:restartNumberingAfterBreak="0">
    <w:nsid w:val="29FA0D28"/>
    <w:multiLevelType w:val="multilevel"/>
    <w:tmpl w:val="F3A82020"/>
    <w:lvl w:ilvl="0">
      <w:start w:val="1"/>
      <w:numFmt w:val="decimal"/>
      <w:lvlText w:val="%1"/>
      <w:lvlJc w:val="left"/>
      <w:pPr>
        <w:ind w:left="410" w:hanging="410"/>
      </w:pPr>
      <w:rPr>
        <w:rFonts w:asciiTheme="majorHAnsi" w:eastAsiaTheme="majorEastAsia" w:hAnsiTheme="majorHAnsi" w:cstheme="majorBidi"/>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2DCC1F61"/>
    <w:multiLevelType w:val="multilevel"/>
    <w:tmpl w:val="0F96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2012B"/>
    <w:multiLevelType w:val="hybridMultilevel"/>
    <w:tmpl w:val="E46A7642"/>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0" w15:restartNumberingAfterBreak="0">
    <w:nsid w:val="3FE878FB"/>
    <w:multiLevelType w:val="hybridMultilevel"/>
    <w:tmpl w:val="2E08327C"/>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1" w15:restartNumberingAfterBreak="0">
    <w:nsid w:val="4400028F"/>
    <w:multiLevelType w:val="hybridMultilevel"/>
    <w:tmpl w:val="D18C792E"/>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2" w15:restartNumberingAfterBreak="0">
    <w:nsid w:val="46086F12"/>
    <w:multiLevelType w:val="hybridMultilevel"/>
    <w:tmpl w:val="A008E578"/>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3" w15:restartNumberingAfterBreak="0">
    <w:nsid w:val="46A8675F"/>
    <w:multiLevelType w:val="hybridMultilevel"/>
    <w:tmpl w:val="F6F6CCFE"/>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4" w15:restartNumberingAfterBreak="0">
    <w:nsid w:val="52C639BF"/>
    <w:multiLevelType w:val="hybridMultilevel"/>
    <w:tmpl w:val="1AE2CB4E"/>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5" w15:restartNumberingAfterBreak="0">
    <w:nsid w:val="55BC430D"/>
    <w:multiLevelType w:val="multilevel"/>
    <w:tmpl w:val="16D64D26"/>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6" w15:restartNumberingAfterBreak="0">
    <w:nsid w:val="57EE1B06"/>
    <w:multiLevelType w:val="hybridMultilevel"/>
    <w:tmpl w:val="CC3E0B68"/>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7" w15:restartNumberingAfterBreak="0">
    <w:nsid w:val="5EBB784F"/>
    <w:multiLevelType w:val="hybridMultilevel"/>
    <w:tmpl w:val="9A86B444"/>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8" w15:restartNumberingAfterBreak="0">
    <w:nsid w:val="67951B80"/>
    <w:multiLevelType w:val="hybridMultilevel"/>
    <w:tmpl w:val="8888636A"/>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9" w15:restartNumberingAfterBreak="0">
    <w:nsid w:val="6E6A378A"/>
    <w:multiLevelType w:val="hybridMultilevel"/>
    <w:tmpl w:val="C7245F54"/>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20" w15:restartNumberingAfterBreak="0">
    <w:nsid w:val="75A46B63"/>
    <w:multiLevelType w:val="hybridMultilevel"/>
    <w:tmpl w:val="1F7C2890"/>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num w:numId="1" w16cid:durableId="240676116">
    <w:abstractNumId w:val="7"/>
  </w:num>
  <w:num w:numId="2" w16cid:durableId="418403157">
    <w:abstractNumId w:val="4"/>
  </w:num>
  <w:num w:numId="3" w16cid:durableId="13852153">
    <w:abstractNumId w:val="15"/>
  </w:num>
  <w:num w:numId="4" w16cid:durableId="1687708588">
    <w:abstractNumId w:val="2"/>
  </w:num>
  <w:num w:numId="5" w16cid:durableId="1976060631">
    <w:abstractNumId w:val="14"/>
  </w:num>
  <w:num w:numId="6" w16cid:durableId="1547838823">
    <w:abstractNumId w:val="6"/>
  </w:num>
  <w:num w:numId="7" w16cid:durableId="1663698088">
    <w:abstractNumId w:val="5"/>
  </w:num>
  <w:num w:numId="8" w16cid:durableId="1841694214">
    <w:abstractNumId w:val="8"/>
  </w:num>
  <w:num w:numId="9" w16cid:durableId="1964115190">
    <w:abstractNumId w:val="0"/>
  </w:num>
  <w:num w:numId="10" w16cid:durableId="866218505">
    <w:abstractNumId w:val="3"/>
  </w:num>
  <w:num w:numId="11" w16cid:durableId="2003896466">
    <w:abstractNumId w:val="1"/>
  </w:num>
  <w:num w:numId="12" w16cid:durableId="1456825341">
    <w:abstractNumId w:val="9"/>
  </w:num>
  <w:num w:numId="13" w16cid:durableId="1484199432">
    <w:abstractNumId w:val="17"/>
  </w:num>
  <w:num w:numId="14" w16cid:durableId="503283482">
    <w:abstractNumId w:val="16"/>
  </w:num>
  <w:num w:numId="15" w16cid:durableId="1579824227">
    <w:abstractNumId w:val="20"/>
  </w:num>
  <w:num w:numId="16" w16cid:durableId="1426655451">
    <w:abstractNumId w:val="18"/>
  </w:num>
  <w:num w:numId="17" w16cid:durableId="1640108467">
    <w:abstractNumId w:val="10"/>
  </w:num>
  <w:num w:numId="18" w16cid:durableId="382489984">
    <w:abstractNumId w:val="13"/>
  </w:num>
  <w:num w:numId="19" w16cid:durableId="75564640">
    <w:abstractNumId w:val="12"/>
  </w:num>
  <w:num w:numId="20" w16cid:durableId="1759863215">
    <w:abstractNumId w:val="11"/>
  </w:num>
  <w:num w:numId="21" w16cid:durableId="12659166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77E"/>
    <w:rsid w:val="00060254"/>
    <w:rsid w:val="00164A5C"/>
    <w:rsid w:val="00197CD0"/>
    <w:rsid w:val="001D4849"/>
    <w:rsid w:val="00422120"/>
    <w:rsid w:val="0073077E"/>
    <w:rsid w:val="0085135C"/>
    <w:rsid w:val="00CF1E91"/>
    <w:rsid w:val="00E92A10"/>
    <w:rsid w:val="00EA63DE"/>
    <w:rsid w:val="00FC474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40B81"/>
  <w15:chartTrackingRefBased/>
  <w15:docId w15:val="{8DCC1CF5-2C4B-40FB-9E0E-7A32EF56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077E"/>
    <w:pPr>
      <w:widowControl w:val="0"/>
      <w:autoSpaceDE w:val="0"/>
      <w:autoSpaceDN w:val="0"/>
      <w:spacing w:after="0" w:line="240" w:lineRule="auto"/>
    </w:pPr>
    <w:rPr>
      <w:rFonts w:ascii="Calibri" w:eastAsia="Calibri" w:hAnsi="Calibri" w:cs="Calibri"/>
      <w:kern w:val="0"/>
      <w:lang w:val="de-DE"/>
      <w14:ligatures w14:val="none"/>
    </w:rPr>
  </w:style>
  <w:style w:type="paragraph" w:styleId="berschrift1">
    <w:name w:val="heading 1"/>
    <w:basedOn w:val="Standard"/>
    <w:next w:val="Standard"/>
    <w:link w:val="berschrift1Zchn"/>
    <w:uiPriority w:val="9"/>
    <w:qFormat/>
    <w:rsid w:val="00730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30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3077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3077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3077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3077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3077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3077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3077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077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3077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077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077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077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3077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077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077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077E"/>
    <w:rPr>
      <w:rFonts w:eastAsiaTheme="majorEastAsia" w:cstheme="majorBidi"/>
      <w:color w:val="272727" w:themeColor="text1" w:themeTint="D8"/>
    </w:rPr>
  </w:style>
  <w:style w:type="paragraph" w:styleId="Titel">
    <w:name w:val="Title"/>
    <w:basedOn w:val="Standard"/>
    <w:next w:val="Standard"/>
    <w:link w:val="TitelZchn"/>
    <w:uiPriority w:val="10"/>
    <w:qFormat/>
    <w:rsid w:val="0073077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07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077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307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077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3077E"/>
    <w:rPr>
      <w:i/>
      <w:iCs/>
      <w:color w:val="404040" w:themeColor="text1" w:themeTint="BF"/>
    </w:rPr>
  </w:style>
  <w:style w:type="paragraph" w:styleId="Listenabsatz">
    <w:name w:val="List Paragraph"/>
    <w:basedOn w:val="Standard"/>
    <w:uiPriority w:val="34"/>
    <w:qFormat/>
    <w:rsid w:val="0073077E"/>
    <w:pPr>
      <w:ind w:left="720"/>
      <w:contextualSpacing/>
    </w:pPr>
  </w:style>
  <w:style w:type="character" w:styleId="IntensiveHervorhebung">
    <w:name w:val="Intense Emphasis"/>
    <w:basedOn w:val="Absatz-Standardschriftart"/>
    <w:uiPriority w:val="21"/>
    <w:qFormat/>
    <w:rsid w:val="0073077E"/>
    <w:rPr>
      <w:i/>
      <w:iCs/>
      <w:color w:val="0F4761" w:themeColor="accent1" w:themeShade="BF"/>
    </w:rPr>
  </w:style>
  <w:style w:type="paragraph" w:styleId="IntensivesZitat">
    <w:name w:val="Intense Quote"/>
    <w:basedOn w:val="Standard"/>
    <w:next w:val="Standard"/>
    <w:link w:val="IntensivesZitatZchn"/>
    <w:uiPriority w:val="30"/>
    <w:qFormat/>
    <w:rsid w:val="00730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3077E"/>
    <w:rPr>
      <w:i/>
      <w:iCs/>
      <w:color w:val="0F4761" w:themeColor="accent1" w:themeShade="BF"/>
    </w:rPr>
  </w:style>
  <w:style w:type="character" w:styleId="IntensiverVerweis">
    <w:name w:val="Intense Reference"/>
    <w:basedOn w:val="Absatz-Standardschriftart"/>
    <w:uiPriority w:val="32"/>
    <w:qFormat/>
    <w:rsid w:val="007307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03151">
      <w:bodyDiv w:val="1"/>
      <w:marLeft w:val="0"/>
      <w:marRight w:val="0"/>
      <w:marTop w:val="0"/>
      <w:marBottom w:val="0"/>
      <w:divBdr>
        <w:top w:val="none" w:sz="0" w:space="0" w:color="auto"/>
        <w:left w:val="none" w:sz="0" w:space="0" w:color="auto"/>
        <w:bottom w:val="none" w:sz="0" w:space="0" w:color="auto"/>
        <w:right w:val="none" w:sz="0" w:space="0" w:color="auto"/>
      </w:divBdr>
    </w:div>
    <w:div w:id="103304744">
      <w:bodyDiv w:val="1"/>
      <w:marLeft w:val="0"/>
      <w:marRight w:val="0"/>
      <w:marTop w:val="0"/>
      <w:marBottom w:val="0"/>
      <w:divBdr>
        <w:top w:val="none" w:sz="0" w:space="0" w:color="auto"/>
        <w:left w:val="none" w:sz="0" w:space="0" w:color="auto"/>
        <w:bottom w:val="none" w:sz="0" w:space="0" w:color="auto"/>
        <w:right w:val="none" w:sz="0" w:space="0" w:color="auto"/>
      </w:divBdr>
    </w:div>
    <w:div w:id="127865542">
      <w:bodyDiv w:val="1"/>
      <w:marLeft w:val="0"/>
      <w:marRight w:val="0"/>
      <w:marTop w:val="0"/>
      <w:marBottom w:val="0"/>
      <w:divBdr>
        <w:top w:val="none" w:sz="0" w:space="0" w:color="auto"/>
        <w:left w:val="none" w:sz="0" w:space="0" w:color="auto"/>
        <w:bottom w:val="none" w:sz="0" w:space="0" w:color="auto"/>
        <w:right w:val="none" w:sz="0" w:space="0" w:color="auto"/>
      </w:divBdr>
    </w:div>
    <w:div w:id="153837973">
      <w:bodyDiv w:val="1"/>
      <w:marLeft w:val="0"/>
      <w:marRight w:val="0"/>
      <w:marTop w:val="0"/>
      <w:marBottom w:val="0"/>
      <w:divBdr>
        <w:top w:val="none" w:sz="0" w:space="0" w:color="auto"/>
        <w:left w:val="none" w:sz="0" w:space="0" w:color="auto"/>
        <w:bottom w:val="none" w:sz="0" w:space="0" w:color="auto"/>
        <w:right w:val="none" w:sz="0" w:space="0" w:color="auto"/>
      </w:divBdr>
    </w:div>
    <w:div w:id="211233761">
      <w:bodyDiv w:val="1"/>
      <w:marLeft w:val="0"/>
      <w:marRight w:val="0"/>
      <w:marTop w:val="0"/>
      <w:marBottom w:val="0"/>
      <w:divBdr>
        <w:top w:val="none" w:sz="0" w:space="0" w:color="auto"/>
        <w:left w:val="none" w:sz="0" w:space="0" w:color="auto"/>
        <w:bottom w:val="none" w:sz="0" w:space="0" w:color="auto"/>
        <w:right w:val="none" w:sz="0" w:space="0" w:color="auto"/>
      </w:divBdr>
    </w:div>
    <w:div w:id="428356810">
      <w:bodyDiv w:val="1"/>
      <w:marLeft w:val="0"/>
      <w:marRight w:val="0"/>
      <w:marTop w:val="0"/>
      <w:marBottom w:val="0"/>
      <w:divBdr>
        <w:top w:val="none" w:sz="0" w:space="0" w:color="auto"/>
        <w:left w:val="none" w:sz="0" w:space="0" w:color="auto"/>
        <w:bottom w:val="none" w:sz="0" w:space="0" w:color="auto"/>
        <w:right w:val="none" w:sz="0" w:space="0" w:color="auto"/>
      </w:divBdr>
    </w:div>
    <w:div w:id="440732101">
      <w:bodyDiv w:val="1"/>
      <w:marLeft w:val="0"/>
      <w:marRight w:val="0"/>
      <w:marTop w:val="0"/>
      <w:marBottom w:val="0"/>
      <w:divBdr>
        <w:top w:val="none" w:sz="0" w:space="0" w:color="auto"/>
        <w:left w:val="none" w:sz="0" w:space="0" w:color="auto"/>
        <w:bottom w:val="none" w:sz="0" w:space="0" w:color="auto"/>
        <w:right w:val="none" w:sz="0" w:space="0" w:color="auto"/>
      </w:divBdr>
    </w:div>
    <w:div w:id="479924090">
      <w:bodyDiv w:val="1"/>
      <w:marLeft w:val="0"/>
      <w:marRight w:val="0"/>
      <w:marTop w:val="0"/>
      <w:marBottom w:val="0"/>
      <w:divBdr>
        <w:top w:val="none" w:sz="0" w:space="0" w:color="auto"/>
        <w:left w:val="none" w:sz="0" w:space="0" w:color="auto"/>
        <w:bottom w:val="none" w:sz="0" w:space="0" w:color="auto"/>
        <w:right w:val="none" w:sz="0" w:space="0" w:color="auto"/>
      </w:divBdr>
    </w:div>
    <w:div w:id="646403186">
      <w:bodyDiv w:val="1"/>
      <w:marLeft w:val="0"/>
      <w:marRight w:val="0"/>
      <w:marTop w:val="0"/>
      <w:marBottom w:val="0"/>
      <w:divBdr>
        <w:top w:val="none" w:sz="0" w:space="0" w:color="auto"/>
        <w:left w:val="none" w:sz="0" w:space="0" w:color="auto"/>
        <w:bottom w:val="none" w:sz="0" w:space="0" w:color="auto"/>
        <w:right w:val="none" w:sz="0" w:space="0" w:color="auto"/>
      </w:divBdr>
    </w:div>
    <w:div w:id="672802287">
      <w:bodyDiv w:val="1"/>
      <w:marLeft w:val="0"/>
      <w:marRight w:val="0"/>
      <w:marTop w:val="0"/>
      <w:marBottom w:val="0"/>
      <w:divBdr>
        <w:top w:val="none" w:sz="0" w:space="0" w:color="auto"/>
        <w:left w:val="none" w:sz="0" w:space="0" w:color="auto"/>
        <w:bottom w:val="none" w:sz="0" w:space="0" w:color="auto"/>
        <w:right w:val="none" w:sz="0" w:space="0" w:color="auto"/>
      </w:divBdr>
    </w:div>
    <w:div w:id="723606799">
      <w:bodyDiv w:val="1"/>
      <w:marLeft w:val="0"/>
      <w:marRight w:val="0"/>
      <w:marTop w:val="0"/>
      <w:marBottom w:val="0"/>
      <w:divBdr>
        <w:top w:val="none" w:sz="0" w:space="0" w:color="auto"/>
        <w:left w:val="none" w:sz="0" w:space="0" w:color="auto"/>
        <w:bottom w:val="none" w:sz="0" w:space="0" w:color="auto"/>
        <w:right w:val="none" w:sz="0" w:space="0" w:color="auto"/>
      </w:divBdr>
    </w:div>
    <w:div w:id="761728807">
      <w:bodyDiv w:val="1"/>
      <w:marLeft w:val="0"/>
      <w:marRight w:val="0"/>
      <w:marTop w:val="0"/>
      <w:marBottom w:val="0"/>
      <w:divBdr>
        <w:top w:val="none" w:sz="0" w:space="0" w:color="auto"/>
        <w:left w:val="none" w:sz="0" w:space="0" w:color="auto"/>
        <w:bottom w:val="none" w:sz="0" w:space="0" w:color="auto"/>
        <w:right w:val="none" w:sz="0" w:space="0" w:color="auto"/>
      </w:divBdr>
    </w:div>
    <w:div w:id="917636795">
      <w:bodyDiv w:val="1"/>
      <w:marLeft w:val="0"/>
      <w:marRight w:val="0"/>
      <w:marTop w:val="0"/>
      <w:marBottom w:val="0"/>
      <w:divBdr>
        <w:top w:val="none" w:sz="0" w:space="0" w:color="auto"/>
        <w:left w:val="none" w:sz="0" w:space="0" w:color="auto"/>
        <w:bottom w:val="none" w:sz="0" w:space="0" w:color="auto"/>
        <w:right w:val="none" w:sz="0" w:space="0" w:color="auto"/>
      </w:divBdr>
    </w:div>
    <w:div w:id="941762587">
      <w:bodyDiv w:val="1"/>
      <w:marLeft w:val="0"/>
      <w:marRight w:val="0"/>
      <w:marTop w:val="0"/>
      <w:marBottom w:val="0"/>
      <w:divBdr>
        <w:top w:val="none" w:sz="0" w:space="0" w:color="auto"/>
        <w:left w:val="none" w:sz="0" w:space="0" w:color="auto"/>
        <w:bottom w:val="none" w:sz="0" w:space="0" w:color="auto"/>
        <w:right w:val="none" w:sz="0" w:space="0" w:color="auto"/>
      </w:divBdr>
    </w:div>
    <w:div w:id="988437675">
      <w:bodyDiv w:val="1"/>
      <w:marLeft w:val="0"/>
      <w:marRight w:val="0"/>
      <w:marTop w:val="0"/>
      <w:marBottom w:val="0"/>
      <w:divBdr>
        <w:top w:val="none" w:sz="0" w:space="0" w:color="auto"/>
        <w:left w:val="none" w:sz="0" w:space="0" w:color="auto"/>
        <w:bottom w:val="none" w:sz="0" w:space="0" w:color="auto"/>
        <w:right w:val="none" w:sz="0" w:space="0" w:color="auto"/>
      </w:divBdr>
    </w:div>
    <w:div w:id="1113399988">
      <w:bodyDiv w:val="1"/>
      <w:marLeft w:val="0"/>
      <w:marRight w:val="0"/>
      <w:marTop w:val="0"/>
      <w:marBottom w:val="0"/>
      <w:divBdr>
        <w:top w:val="none" w:sz="0" w:space="0" w:color="auto"/>
        <w:left w:val="none" w:sz="0" w:space="0" w:color="auto"/>
        <w:bottom w:val="none" w:sz="0" w:space="0" w:color="auto"/>
        <w:right w:val="none" w:sz="0" w:space="0" w:color="auto"/>
      </w:divBdr>
    </w:div>
    <w:div w:id="1149202659">
      <w:bodyDiv w:val="1"/>
      <w:marLeft w:val="0"/>
      <w:marRight w:val="0"/>
      <w:marTop w:val="0"/>
      <w:marBottom w:val="0"/>
      <w:divBdr>
        <w:top w:val="none" w:sz="0" w:space="0" w:color="auto"/>
        <w:left w:val="none" w:sz="0" w:space="0" w:color="auto"/>
        <w:bottom w:val="none" w:sz="0" w:space="0" w:color="auto"/>
        <w:right w:val="none" w:sz="0" w:space="0" w:color="auto"/>
      </w:divBdr>
    </w:div>
    <w:div w:id="1199974467">
      <w:bodyDiv w:val="1"/>
      <w:marLeft w:val="0"/>
      <w:marRight w:val="0"/>
      <w:marTop w:val="0"/>
      <w:marBottom w:val="0"/>
      <w:divBdr>
        <w:top w:val="none" w:sz="0" w:space="0" w:color="auto"/>
        <w:left w:val="none" w:sz="0" w:space="0" w:color="auto"/>
        <w:bottom w:val="none" w:sz="0" w:space="0" w:color="auto"/>
        <w:right w:val="none" w:sz="0" w:space="0" w:color="auto"/>
      </w:divBdr>
    </w:div>
    <w:div w:id="1206258659">
      <w:bodyDiv w:val="1"/>
      <w:marLeft w:val="0"/>
      <w:marRight w:val="0"/>
      <w:marTop w:val="0"/>
      <w:marBottom w:val="0"/>
      <w:divBdr>
        <w:top w:val="none" w:sz="0" w:space="0" w:color="auto"/>
        <w:left w:val="none" w:sz="0" w:space="0" w:color="auto"/>
        <w:bottom w:val="none" w:sz="0" w:space="0" w:color="auto"/>
        <w:right w:val="none" w:sz="0" w:space="0" w:color="auto"/>
      </w:divBdr>
    </w:div>
    <w:div w:id="1242637212">
      <w:bodyDiv w:val="1"/>
      <w:marLeft w:val="0"/>
      <w:marRight w:val="0"/>
      <w:marTop w:val="0"/>
      <w:marBottom w:val="0"/>
      <w:divBdr>
        <w:top w:val="none" w:sz="0" w:space="0" w:color="auto"/>
        <w:left w:val="none" w:sz="0" w:space="0" w:color="auto"/>
        <w:bottom w:val="none" w:sz="0" w:space="0" w:color="auto"/>
        <w:right w:val="none" w:sz="0" w:space="0" w:color="auto"/>
      </w:divBdr>
    </w:div>
    <w:div w:id="1387605255">
      <w:bodyDiv w:val="1"/>
      <w:marLeft w:val="0"/>
      <w:marRight w:val="0"/>
      <w:marTop w:val="0"/>
      <w:marBottom w:val="0"/>
      <w:divBdr>
        <w:top w:val="none" w:sz="0" w:space="0" w:color="auto"/>
        <w:left w:val="none" w:sz="0" w:space="0" w:color="auto"/>
        <w:bottom w:val="none" w:sz="0" w:space="0" w:color="auto"/>
        <w:right w:val="none" w:sz="0" w:space="0" w:color="auto"/>
      </w:divBdr>
    </w:div>
    <w:div w:id="1437367725">
      <w:bodyDiv w:val="1"/>
      <w:marLeft w:val="0"/>
      <w:marRight w:val="0"/>
      <w:marTop w:val="0"/>
      <w:marBottom w:val="0"/>
      <w:divBdr>
        <w:top w:val="none" w:sz="0" w:space="0" w:color="auto"/>
        <w:left w:val="none" w:sz="0" w:space="0" w:color="auto"/>
        <w:bottom w:val="none" w:sz="0" w:space="0" w:color="auto"/>
        <w:right w:val="none" w:sz="0" w:space="0" w:color="auto"/>
      </w:divBdr>
    </w:div>
    <w:div w:id="1463227596">
      <w:bodyDiv w:val="1"/>
      <w:marLeft w:val="0"/>
      <w:marRight w:val="0"/>
      <w:marTop w:val="0"/>
      <w:marBottom w:val="0"/>
      <w:divBdr>
        <w:top w:val="none" w:sz="0" w:space="0" w:color="auto"/>
        <w:left w:val="none" w:sz="0" w:space="0" w:color="auto"/>
        <w:bottom w:val="none" w:sz="0" w:space="0" w:color="auto"/>
        <w:right w:val="none" w:sz="0" w:space="0" w:color="auto"/>
      </w:divBdr>
    </w:div>
    <w:div w:id="1481119476">
      <w:bodyDiv w:val="1"/>
      <w:marLeft w:val="0"/>
      <w:marRight w:val="0"/>
      <w:marTop w:val="0"/>
      <w:marBottom w:val="0"/>
      <w:divBdr>
        <w:top w:val="none" w:sz="0" w:space="0" w:color="auto"/>
        <w:left w:val="none" w:sz="0" w:space="0" w:color="auto"/>
        <w:bottom w:val="none" w:sz="0" w:space="0" w:color="auto"/>
        <w:right w:val="none" w:sz="0" w:space="0" w:color="auto"/>
      </w:divBdr>
    </w:div>
    <w:div w:id="1499540412">
      <w:bodyDiv w:val="1"/>
      <w:marLeft w:val="0"/>
      <w:marRight w:val="0"/>
      <w:marTop w:val="0"/>
      <w:marBottom w:val="0"/>
      <w:divBdr>
        <w:top w:val="none" w:sz="0" w:space="0" w:color="auto"/>
        <w:left w:val="none" w:sz="0" w:space="0" w:color="auto"/>
        <w:bottom w:val="none" w:sz="0" w:space="0" w:color="auto"/>
        <w:right w:val="none" w:sz="0" w:space="0" w:color="auto"/>
      </w:divBdr>
    </w:div>
    <w:div w:id="1504205713">
      <w:bodyDiv w:val="1"/>
      <w:marLeft w:val="0"/>
      <w:marRight w:val="0"/>
      <w:marTop w:val="0"/>
      <w:marBottom w:val="0"/>
      <w:divBdr>
        <w:top w:val="none" w:sz="0" w:space="0" w:color="auto"/>
        <w:left w:val="none" w:sz="0" w:space="0" w:color="auto"/>
        <w:bottom w:val="none" w:sz="0" w:space="0" w:color="auto"/>
        <w:right w:val="none" w:sz="0" w:space="0" w:color="auto"/>
      </w:divBdr>
    </w:div>
    <w:div w:id="1597058799">
      <w:bodyDiv w:val="1"/>
      <w:marLeft w:val="0"/>
      <w:marRight w:val="0"/>
      <w:marTop w:val="0"/>
      <w:marBottom w:val="0"/>
      <w:divBdr>
        <w:top w:val="none" w:sz="0" w:space="0" w:color="auto"/>
        <w:left w:val="none" w:sz="0" w:space="0" w:color="auto"/>
        <w:bottom w:val="none" w:sz="0" w:space="0" w:color="auto"/>
        <w:right w:val="none" w:sz="0" w:space="0" w:color="auto"/>
      </w:divBdr>
    </w:div>
    <w:div w:id="1607930148">
      <w:bodyDiv w:val="1"/>
      <w:marLeft w:val="0"/>
      <w:marRight w:val="0"/>
      <w:marTop w:val="0"/>
      <w:marBottom w:val="0"/>
      <w:divBdr>
        <w:top w:val="none" w:sz="0" w:space="0" w:color="auto"/>
        <w:left w:val="none" w:sz="0" w:space="0" w:color="auto"/>
        <w:bottom w:val="none" w:sz="0" w:space="0" w:color="auto"/>
        <w:right w:val="none" w:sz="0" w:space="0" w:color="auto"/>
      </w:divBdr>
    </w:div>
    <w:div w:id="1618416272">
      <w:bodyDiv w:val="1"/>
      <w:marLeft w:val="0"/>
      <w:marRight w:val="0"/>
      <w:marTop w:val="0"/>
      <w:marBottom w:val="0"/>
      <w:divBdr>
        <w:top w:val="none" w:sz="0" w:space="0" w:color="auto"/>
        <w:left w:val="none" w:sz="0" w:space="0" w:color="auto"/>
        <w:bottom w:val="none" w:sz="0" w:space="0" w:color="auto"/>
        <w:right w:val="none" w:sz="0" w:space="0" w:color="auto"/>
      </w:divBdr>
    </w:div>
    <w:div w:id="1640838128">
      <w:bodyDiv w:val="1"/>
      <w:marLeft w:val="0"/>
      <w:marRight w:val="0"/>
      <w:marTop w:val="0"/>
      <w:marBottom w:val="0"/>
      <w:divBdr>
        <w:top w:val="none" w:sz="0" w:space="0" w:color="auto"/>
        <w:left w:val="none" w:sz="0" w:space="0" w:color="auto"/>
        <w:bottom w:val="none" w:sz="0" w:space="0" w:color="auto"/>
        <w:right w:val="none" w:sz="0" w:space="0" w:color="auto"/>
      </w:divBdr>
    </w:div>
    <w:div w:id="1643774315">
      <w:bodyDiv w:val="1"/>
      <w:marLeft w:val="0"/>
      <w:marRight w:val="0"/>
      <w:marTop w:val="0"/>
      <w:marBottom w:val="0"/>
      <w:divBdr>
        <w:top w:val="none" w:sz="0" w:space="0" w:color="auto"/>
        <w:left w:val="none" w:sz="0" w:space="0" w:color="auto"/>
        <w:bottom w:val="none" w:sz="0" w:space="0" w:color="auto"/>
        <w:right w:val="none" w:sz="0" w:space="0" w:color="auto"/>
      </w:divBdr>
    </w:div>
    <w:div w:id="1739784718">
      <w:bodyDiv w:val="1"/>
      <w:marLeft w:val="0"/>
      <w:marRight w:val="0"/>
      <w:marTop w:val="0"/>
      <w:marBottom w:val="0"/>
      <w:divBdr>
        <w:top w:val="none" w:sz="0" w:space="0" w:color="auto"/>
        <w:left w:val="none" w:sz="0" w:space="0" w:color="auto"/>
        <w:bottom w:val="none" w:sz="0" w:space="0" w:color="auto"/>
        <w:right w:val="none" w:sz="0" w:space="0" w:color="auto"/>
      </w:divBdr>
    </w:div>
    <w:div w:id="1761439577">
      <w:bodyDiv w:val="1"/>
      <w:marLeft w:val="0"/>
      <w:marRight w:val="0"/>
      <w:marTop w:val="0"/>
      <w:marBottom w:val="0"/>
      <w:divBdr>
        <w:top w:val="none" w:sz="0" w:space="0" w:color="auto"/>
        <w:left w:val="none" w:sz="0" w:space="0" w:color="auto"/>
        <w:bottom w:val="none" w:sz="0" w:space="0" w:color="auto"/>
        <w:right w:val="none" w:sz="0" w:space="0" w:color="auto"/>
      </w:divBdr>
    </w:div>
    <w:div w:id="1777826911">
      <w:bodyDiv w:val="1"/>
      <w:marLeft w:val="0"/>
      <w:marRight w:val="0"/>
      <w:marTop w:val="0"/>
      <w:marBottom w:val="0"/>
      <w:divBdr>
        <w:top w:val="none" w:sz="0" w:space="0" w:color="auto"/>
        <w:left w:val="none" w:sz="0" w:space="0" w:color="auto"/>
        <w:bottom w:val="none" w:sz="0" w:space="0" w:color="auto"/>
        <w:right w:val="none" w:sz="0" w:space="0" w:color="auto"/>
      </w:divBdr>
    </w:div>
    <w:div w:id="1783911831">
      <w:bodyDiv w:val="1"/>
      <w:marLeft w:val="0"/>
      <w:marRight w:val="0"/>
      <w:marTop w:val="0"/>
      <w:marBottom w:val="0"/>
      <w:divBdr>
        <w:top w:val="none" w:sz="0" w:space="0" w:color="auto"/>
        <w:left w:val="none" w:sz="0" w:space="0" w:color="auto"/>
        <w:bottom w:val="none" w:sz="0" w:space="0" w:color="auto"/>
        <w:right w:val="none" w:sz="0" w:space="0" w:color="auto"/>
      </w:divBdr>
    </w:div>
    <w:div w:id="1807435101">
      <w:bodyDiv w:val="1"/>
      <w:marLeft w:val="0"/>
      <w:marRight w:val="0"/>
      <w:marTop w:val="0"/>
      <w:marBottom w:val="0"/>
      <w:divBdr>
        <w:top w:val="none" w:sz="0" w:space="0" w:color="auto"/>
        <w:left w:val="none" w:sz="0" w:space="0" w:color="auto"/>
        <w:bottom w:val="none" w:sz="0" w:space="0" w:color="auto"/>
        <w:right w:val="none" w:sz="0" w:space="0" w:color="auto"/>
      </w:divBdr>
    </w:div>
    <w:div w:id="1840730745">
      <w:bodyDiv w:val="1"/>
      <w:marLeft w:val="0"/>
      <w:marRight w:val="0"/>
      <w:marTop w:val="0"/>
      <w:marBottom w:val="0"/>
      <w:divBdr>
        <w:top w:val="none" w:sz="0" w:space="0" w:color="auto"/>
        <w:left w:val="none" w:sz="0" w:space="0" w:color="auto"/>
        <w:bottom w:val="none" w:sz="0" w:space="0" w:color="auto"/>
        <w:right w:val="none" w:sz="0" w:space="0" w:color="auto"/>
      </w:divBdr>
    </w:div>
    <w:div w:id="1917545210">
      <w:bodyDiv w:val="1"/>
      <w:marLeft w:val="0"/>
      <w:marRight w:val="0"/>
      <w:marTop w:val="0"/>
      <w:marBottom w:val="0"/>
      <w:divBdr>
        <w:top w:val="none" w:sz="0" w:space="0" w:color="auto"/>
        <w:left w:val="none" w:sz="0" w:space="0" w:color="auto"/>
        <w:bottom w:val="none" w:sz="0" w:space="0" w:color="auto"/>
        <w:right w:val="none" w:sz="0" w:space="0" w:color="auto"/>
      </w:divBdr>
    </w:div>
    <w:div w:id="1924295025">
      <w:bodyDiv w:val="1"/>
      <w:marLeft w:val="0"/>
      <w:marRight w:val="0"/>
      <w:marTop w:val="0"/>
      <w:marBottom w:val="0"/>
      <w:divBdr>
        <w:top w:val="none" w:sz="0" w:space="0" w:color="auto"/>
        <w:left w:val="none" w:sz="0" w:space="0" w:color="auto"/>
        <w:bottom w:val="none" w:sz="0" w:space="0" w:color="auto"/>
        <w:right w:val="none" w:sz="0" w:space="0" w:color="auto"/>
      </w:divBdr>
    </w:div>
    <w:div w:id="1968051537">
      <w:bodyDiv w:val="1"/>
      <w:marLeft w:val="0"/>
      <w:marRight w:val="0"/>
      <w:marTop w:val="0"/>
      <w:marBottom w:val="0"/>
      <w:divBdr>
        <w:top w:val="none" w:sz="0" w:space="0" w:color="auto"/>
        <w:left w:val="none" w:sz="0" w:space="0" w:color="auto"/>
        <w:bottom w:val="none" w:sz="0" w:space="0" w:color="auto"/>
        <w:right w:val="none" w:sz="0" w:space="0" w:color="auto"/>
      </w:divBdr>
    </w:div>
    <w:div w:id="1968463763">
      <w:bodyDiv w:val="1"/>
      <w:marLeft w:val="0"/>
      <w:marRight w:val="0"/>
      <w:marTop w:val="0"/>
      <w:marBottom w:val="0"/>
      <w:divBdr>
        <w:top w:val="none" w:sz="0" w:space="0" w:color="auto"/>
        <w:left w:val="none" w:sz="0" w:space="0" w:color="auto"/>
        <w:bottom w:val="none" w:sz="0" w:space="0" w:color="auto"/>
        <w:right w:val="none" w:sz="0" w:space="0" w:color="auto"/>
      </w:divBdr>
    </w:div>
    <w:div w:id="1984963808">
      <w:bodyDiv w:val="1"/>
      <w:marLeft w:val="0"/>
      <w:marRight w:val="0"/>
      <w:marTop w:val="0"/>
      <w:marBottom w:val="0"/>
      <w:divBdr>
        <w:top w:val="none" w:sz="0" w:space="0" w:color="auto"/>
        <w:left w:val="none" w:sz="0" w:space="0" w:color="auto"/>
        <w:bottom w:val="none" w:sz="0" w:space="0" w:color="auto"/>
        <w:right w:val="none" w:sz="0" w:space="0" w:color="auto"/>
      </w:divBdr>
    </w:div>
    <w:div w:id="2022201345">
      <w:bodyDiv w:val="1"/>
      <w:marLeft w:val="0"/>
      <w:marRight w:val="0"/>
      <w:marTop w:val="0"/>
      <w:marBottom w:val="0"/>
      <w:divBdr>
        <w:top w:val="none" w:sz="0" w:space="0" w:color="auto"/>
        <w:left w:val="none" w:sz="0" w:space="0" w:color="auto"/>
        <w:bottom w:val="none" w:sz="0" w:space="0" w:color="auto"/>
        <w:right w:val="none" w:sz="0" w:space="0" w:color="auto"/>
      </w:divBdr>
    </w:div>
    <w:div w:id="2027098789">
      <w:bodyDiv w:val="1"/>
      <w:marLeft w:val="0"/>
      <w:marRight w:val="0"/>
      <w:marTop w:val="0"/>
      <w:marBottom w:val="0"/>
      <w:divBdr>
        <w:top w:val="none" w:sz="0" w:space="0" w:color="auto"/>
        <w:left w:val="none" w:sz="0" w:space="0" w:color="auto"/>
        <w:bottom w:val="none" w:sz="0" w:space="0" w:color="auto"/>
        <w:right w:val="none" w:sz="0" w:space="0" w:color="auto"/>
      </w:divBdr>
    </w:div>
    <w:div w:id="208879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1760</Words>
  <Characters>11095</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2025-05-13T05:46:00Z</dcterms:created>
  <dcterms:modified xsi:type="dcterms:W3CDTF">2025-05-13T07:11:00Z</dcterms:modified>
</cp:coreProperties>
</file>