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A53333D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4E186A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AF75FD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F24137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60BB91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AC765D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E99D5F2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306BD682" w14:textId="77777777" w:rsidR="00022800" w:rsidRDefault="00022800" w:rsidP="00022800">
      <w:pPr>
        <w:pStyle w:val="Titel"/>
      </w:pPr>
      <w:r>
        <w:t>Arbeitspaket 2</w:t>
      </w:r>
    </w:p>
    <w:p w14:paraId="3411020F" w14:textId="77777777" w:rsidR="00022800" w:rsidRPr="007F4E21" w:rsidRDefault="00022800" w:rsidP="00022800">
      <w:pPr>
        <w:pStyle w:val="Titel"/>
        <w:rPr>
          <w:sz w:val="44"/>
          <w:szCs w:val="44"/>
        </w:rPr>
      </w:pPr>
      <w:r>
        <w:rPr>
          <w:sz w:val="44"/>
          <w:szCs w:val="44"/>
        </w:rPr>
        <w:t xml:space="preserve">5.1.1 </w:t>
      </w:r>
      <w:r w:rsidRPr="007F4E21">
        <w:rPr>
          <w:sz w:val="44"/>
          <w:szCs w:val="44"/>
        </w:rPr>
        <w:t>Digitale Plattform CEPA-Kunden</w:t>
      </w:r>
    </w:p>
    <w:p w14:paraId="0B88C235" w14:textId="77777777" w:rsidR="00022800" w:rsidRDefault="00022800" w:rsidP="00022800">
      <w:pPr>
        <w:pStyle w:val="Textkrper"/>
        <w:jc w:val="center"/>
        <w:rPr>
          <w:b/>
        </w:rPr>
      </w:pPr>
    </w:p>
    <w:p w14:paraId="188F2D0B" w14:textId="77777777" w:rsidR="00022800" w:rsidRDefault="00022800" w:rsidP="00022800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47BFC4E7" w14:textId="77777777" w:rsidR="00022800" w:rsidRDefault="00022800" w:rsidP="00022800">
      <w:pPr>
        <w:pStyle w:val="Textkrper"/>
        <w:jc w:val="center"/>
        <w:rPr>
          <w:b/>
        </w:rPr>
      </w:pPr>
    </w:p>
    <w:p w14:paraId="22F1BDD1" w14:textId="77777777" w:rsidR="00022800" w:rsidRDefault="00022800" w:rsidP="00022800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744250AE" w14:textId="41FD6080" w:rsidR="0012129C" w:rsidRDefault="0012129C" w:rsidP="007F7D1B">
      <w:pPr>
        <w:spacing w:before="147"/>
        <w:ind w:left="119" w:right="114"/>
        <w:jc w:val="center"/>
        <w:rPr>
          <w:sz w:val="36"/>
        </w:rPr>
      </w:pP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3252AA7B" w14:textId="77777777" w:rsidR="0012129C" w:rsidRDefault="00000000">
      <w:pPr>
        <w:spacing w:before="44"/>
        <w:ind w:left="117"/>
        <w:rPr>
          <w:sz w:val="28"/>
        </w:rPr>
      </w:pPr>
      <w:r>
        <w:rPr>
          <w:color w:val="365F91"/>
          <w:sz w:val="28"/>
        </w:rPr>
        <w:lastRenderedPageBreak/>
        <w:t>Inhaltverzeichnis</w:t>
      </w:r>
    </w:p>
    <w:sdt>
      <w:sdtPr>
        <w:rPr>
          <w:b w:val="0"/>
          <w:bCs w:val="0"/>
          <w:sz w:val="22"/>
          <w:szCs w:val="22"/>
        </w:rPr>
        <w:id w:val="110564096"/>
        <w:docPartObj>
          <w:docPartGallery w:val="Table of Contents"/>
          <w:docPartUnique/>
        </w:docPartObj>
      </w:sdtPr>
      <w:sdtContent>
        <w:p w14:paraId="64B5B7A3" w14:textId="6A1BDA8F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205815653" w:history="1">
            <w:r w:rsidR="00845E35" w:rsidRPr="00A0063A">
              <w:rPr>
                <w:rStyle w:val="Hyperlink"/>
                <w:noProof/>
                <w:spacing w:val="-1"/>
              </w:rPr>
              <w:t>1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Einleitung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_Toc205815653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3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2A52D430" w14:textId="70C1D688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4" w:history="1">
            <w:r w:rsidR="00845E35" w:rsidRPr="00A0063A">
              <w:rPr>
                <w:rStyle w:val="Hyperlink"/>
                <w:noProof/>
                <w:spacing w:val="-1"/>
              </w:rPr>
              <w:t>2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Ausgangslage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_Toc205815654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46A30576" w14:textId="20949D6C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5" w:history="1">
            <w:r w:rsidR="00845E35" w:rsidRPr="00A0063A">
              <w:rPr>
                <w:rStyle w:val="Hyperlink"/>
                <w:noProof/>
                <w:spacing w:val="-1"/>
              </w:rPr>
              <w:t>3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Projektziel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_Toc205815655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7155967" w14:textId="19FC1FAF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6" w:history="1">
            <w:r w:rsidR="00845E35" w:rsidRPr="00A0063A">
              <w:rPr>
                <w:rStyle w:val="Hyperlink"/>
                <w:noProof/>
                <w:spacing w:val="-1"/>
              </w:rPr>
              <w:t>4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Informationen zum Dokument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_Toc205815656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4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0913C6F2" w14:textId="032CDCA6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7" w:history="1">
            <w:r w:rsidR="00845E35" w:rsidRPr="00A0063A">
              <w:rPr>
                <w:rStyle w:val="Hyperlink"/>
                <w:noProof/>
                <w:spacing w:val="-1"/>
              </w:rPr>
              <w:t>5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  <w:lang w:val="de-AT"/>
              </w:rPr>
              <w:t>Arbeitsschritte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_Toc205815657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56C3F593" w14:textId="0C738B13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8" w:history="1">
            <w:r w:rsidR="00845E35" w:rsidRPr="00A0063A">
              <w:rPr>
                <w:rStyle w:val="Hyperlink"/>
                <w:noProof/>
              </w:rPr>
              <w:t>5.1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Arbeitspaket „Digitale Plattform CEPA-Kunden“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_Toc205815658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6B0E311" w14:textId="506E8E86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9" w:history="1">
            <w:r w:rsidR="00845E35" w:rsidRPr="00A0063A">
              <w:rPr>
                <w:rStyle w:val="Hyperlink"/>
                <w:noProof/>
              </w:rPr>
              <w:t>5.1.1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User Research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_Toc205815659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B03D4C6" w14:textId="645030AD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0" w:history="1">
            <w:r w:rsidR="00845E35" w:rsidRPr="00A0063A">
              <w:rPr>
                <w:rStyle w:val="Hyperlink"/>
                <w:noProof/>
              </w:rPr>
              <w:t>5.1.2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Workshops für Workflow-Konzeption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_Toc205815660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5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1D06825A" w14:textId="64BB4FF9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1" w:history="1">
            <w:r w:rsidR="00845E35" w:rsidRPr="00A0063A">
              <w:rPr>
                <w:rStyle w:val="Hyperlink"/>
                <w:noProof/>
              </w:rPr>
              <w:t>5.1.3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Prototyp Entwicklung (Eingabemaske)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_Toc205815661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6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1DC3890B" w14:textId="39371AC8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2" w:history="1">
            <w:r w:rsidR="00845E35" w:rsidRPr="00A0063A">
              <w:rPr>
                <w:rStyle w:val="Hyperlink"/>
                <w:noProof/>
              </w:rPr>
              <w:t>5.1.4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Datenanalyse &amp; Matching-Logik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_Toc205815662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6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16D365F" w14:textId="3961CD34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3" w:history="1">
            <w:r w:rsidR="00845E35" w:rsidRPr="00A0063A">
              <w:rPr>
                <w:rStyle w:val="Hyperlink"/>
                <w:noProof/>
              </w:rPr>
              <w:t>5.1.5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Chatbot Potenzialanalyse &amp; Integration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_Toc205815663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7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05CBD061" w14:textId="5BFFBAD6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4" w:history="1">
            <w:r w:rsidR="00845E35" w:rsidRPr="00A0063A">
              <w:rPr>
                <w:rStyle w:val="Hyperlink"/>
                <w:noProof/>
              </w:rPr>
              <w:t>5.1.6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System- &amp; Usability-Tests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_Toc205815664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7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7705C212" w14:textId="408A861F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5" w:history="1">
            <w:r w:rsidR="00845E35" w:rsidRPr="00A0063A">
              <w:rPr>
                <w:rStyle w:val="Hyperlink"/>
                <w:noProof/>
              </w:rPr>
              <w:t>5.1.7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IT-Infrastruktur &amp; Security Bewertung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_Toc205815665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2F32C85" w14:textId="1A236BD1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6" w:history="1">
            <w:r w:rsidR="00845E35" w:rsidRPr="00A0063A">
              <w:rPr>
                <w:rStyle w:val="Hyperlink"/>
                <w:noProof/>
              </w:rPr>
              <w:t>5.1.8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Feedbackschleifen mit Demokunden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_Toc205815666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35FFA716" w14:textId="01861B41" w:rsidR="00845E35" w:rsidRDefault="00000000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7" w:history="1">
            <w:r w:rsidR="00845E35" w:rsidRPr="00A0063A">
              <w:rPr>
                <w:rStyle w:val="Hyperlink"/>
                <w:noProof/>
              </w:rPr>
              <w:t>5.1.9</w:t>
            </w:r>
            <w:r w:rsidR="00845E35"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Integration bestehen der Tools (CRM, Chatbot)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_Toc205815667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8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55466B4E" w14:textId="2BB9B662" w:rsidR="0012129C" w:rsidRDefault="00000000">
          <w:r>
            <w:fldChar w:fldCharType="end"/>
          </w:r>
        </w:p>
      </w:sdtContent>
    </w:sdt>
    <w:p w14:paraId="098F7325" w14:textId="77777777" w:rsidR="0012129C" w:rsidRDefault="0012129C">
      <w:pPr>
        <w:sectPr w:rsidR="0012129C">
          <w:headerReference w:type="default" r:id="rId8"/>
          <w:footerReference w:type="default" r:id="rId9"/>
          <w:pgSz w:w="11910" w:h="16840"/>
          <w:pgMar w:top="1360" w:right="1020" w:bottom="1200" w:left="1160" w:header="495" w:footer="1017" w:gutter="0"/>
          <w:pgNumType w:start="2"/>
          <w:cols w:space="720"/>
        </w:sectPr>
      </w:pPr>
    </w:p>
    <w:p w14:paraId="5F4103D1" w14:textId="6E25621E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spacing w:before="42"/>
        <w:ind w:hanging="433"/>
      </w:pPr>
      <w:bookmarkStart w:id="0" w:name="_Toc205815653"/>
      <w:r>
        <w:rPr>
          <w:color w:val="365F91"/>
        </w:rPr>
        <w:lastRenderedPageBreak/>
        <w:t>Einleitung</w:t>
      </w:r>
      <w:bookmarkEnd w:id="0"/>
    </w:p>
    <w:p w14:paraId="5C3C5DAA" w14:textId="77777777" w:rsidR="0012129C" w:rsidRDefault="0012129C">
      <w:pPr>
        <w:pStyle w:val="Textkrper"/>
        <w:spacing w:before="3"/>
        <w:rPr>
          <w:b/>
          <w:sz w:val="27"/>
        </w:rPr>
      </w:pPr>
    </w:p>
    <w:p w14:paraId="66491B18" w14:textId="0B85BF32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Das Arbeitspaket „Digitale Plattform CEPA-Kunden“ zielt darauf ab, die Interaktion zwischen CEPA-Kunden und der Towern3000 Projekt- &amp; Medienagentur GmbH nachhaltig zu optimieren. Durch den Aufbau einer modernen, benutzerfreundlichen und technisch leistungsfähigen Plattform sollen Kundenanfragen, Produktkonfigurationen und Datenanalysen effizienter, transparenter und weitgehend automatisiert abgewickelt werden.</w:t>
      </w:r>
    </w:p>
    <w:p w14:paraId="1DA1609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5302E714" w14:textId="77A1A11B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Im Zentrum steht ein nutzerzentrierter Ansatz, der sowohl die Bedürfnisse der Kunden als auch die internen Anforderungen an Prozessqualität und Datensicherheit berücksichtigt. Die Plattform soll nicht nur als Kommunikations- und Anfragekanal dienen, sondern auch durch intelligente Funktionen wie automatisierte Workflows</w:t>
      </w:r>
      <w:r>
        <w:rPr>
          <w:sz w:val="24"/>
          <w:szCs w:val="24"/>
        </w:rPr>
        <w:t xml:space="preserve"> oder</w:t>
      </w:r>
      <w:r w:rsidRPr="0070396D">
        <w:rPr>
          <w:sz w:val="24"/>
          <w:szCs w:val="24"/>
        </w:rPr>
        <w:t xml:space="preserve"> Chatbot-Integration die Servicequalität erhöhen und die Bearbeitungszeiten reduzieren.</w:t>
      </w:r>
    </w:p>
    <w:p w14:paraId="3167D7E3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77D1EF56" w14:textId="5B3E8EBA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Das Arbeitspaket umfasst die Analyse bestehender Prozesse, die Konzeption und Gestaltung der Plattform, die </w:t>
      </w:r>
      <w:r>
        <w:rPr>
          <w:sz w:val="24"/>
          <w:szCs w:val="24"/>
        </w:rPr>
        <w:t xml:space="preserve">skizzierte, </w:t>
      </w:r>
      <w:r w:rsidRPr="0070396D">
        <w:rPr>
          <w:sz w:val="24"/>
          <w:szCs w:val="24"/>
        </w:rPr>
        <w:t>technische Umsetzung zentraler Funktionen in Form eines Prototyps sowie umfangreiche Test- und Feedbackphasen. Besonderer Wert wird auf Datenschutz, Cyber-Security, Skalierbarkeit und Integrationsfähigkeit in die bestehende IT-Infrastruktur gelegt.</w:t>
      </w:r>
    </w:p>
    <w:p w14:paraId="4BD7A83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102F7CB2" w14:textId="24B33F07" w:rsidR="007F7D1B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Mit der erfolgreichen Umsetzung wird eine zukunftsfähige Basis geschaffen, die den CEPA-Kunden ein intuitives digitales Erlebnis bietet und gleichzeitig die internen Abläufe effizienter gestaltet.</w:t>
      </w:r>
    </w:p>
    <w:p w14:paraId="1AE436B0" w14:textId="77777777" w:rsidR="00072A27" w:rsidRDefault="00072A27" w:rsidP="007F7D1B">
      <w:pPr>
        <w:ind w:left="116"/>
        <w:jc w:val="both"/>
        <w:rPr>
          <w:sz w:val="24"/>
          <w:szCs w:val="24"/>
        </w:rPr>
      </w:pPr>
    </w:p>
    <w:p w14:paraId="5DD70D0D" w14:textId="447B2C09" w:rsidR="00072A27" w:rsidRDefault="00072A27" w:rsidP="007F7D1B">
      <w:pPr>
        <w:ind w:left="116"/>
        <w:jc w:val="both"/>
        <w:sectPr w:rsidR="00072A27">
          <w:pgSz w:w="11910" w:h="16840"/>
          <w:pgMar w:top="1360" w:right="1020" w:bottom="1200" w:left="1160" w:header="495" w:footer="1017" w:gutter="0"/>
          <w:cols w:space="720"/>
        </w:sectPr>
      </w:pPr>
    </w:p>
    <w:p w14:paraId="7F259DD3" w14:textId="36E9533A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1" w:name="_Toc205815654"/>
      <w:r w:rsidRPr="007F7D1B">
        <w:rPr>
          <w:color w:val="365F91"/>
        </w:rPr>
        <w:lastRenderedPageBreak/>
        <w:t>Ausgangslage</w:t>
      </w:r>
      <w:bookmarkEnd w:id="1"/>
    </w:p>
    <w:p w14:paraId="6124B497" w14:textId="77777777" w:rsidR="0012129C" w:rsidRDefault="0012129C">
      <w:pPr>
        <w:pStyle w:val="Textkrper"/>
        <w:spacing w:before="4"/>
        <w:rPr>
          <w:b/>
          <w:sz w:val="30"/>
        </w:rPr>
      </w:pPr>
    </w:p>
    <w:p w14:paraId="4D3993CF" w14:textId="61311643" w:rsidR="0070396D" w:rsidRPr="0070396D" w:rsidRDefault="0070396D" w:rsidP="007F7D1B">
      <w:pPr>
        <w:ind w:left="549"/>
        <w:jc w:val="both"/>
        <w:rPr>
          <w:sz w:val="24"/>
          <w:szCs w:val="24"/>
          <w:lang w:val="de-AT"/>
        </w:rPr>
      </w:pPr>
      <w:r w:rsidRPr="0070396D">
        <w:rPr>
          <w:sz w:val="24"/>
          <w:szCs w:val="24"/>
        </w:rPr>
        <w:t>Derzeit existiert keine zentrale digitale Plattform für die Interaktion mit CEPA-Kunden. Kundenanfragen, Produktkonfigurationen und projektbezogene Abstimmungen erfolgen überwiegend über E-Mail, Telefon oder persönliche Gespräche. Diese dezentralen Kommunikationswege führen dazu, dass Informationen auf verschiedene Kanäle verteilt sind, was die Nachvollziehbarkeit, Auswertbarkeit und Prozessgeschwindigkeit erheblich einschränkt.</w:t>
      </w:r>
    </w:p>
    <w:p w14:paraId="514ED737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12DFCD25" w14:textId="31912A58" w:rsidR="0070396D" w:rsidRDefault="0070396D" w:rsidP="007F7D1B">
      <w:pPr>
        <w:ind w:left="549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Die Erfassung und Verarbeitung von Kundendaten </w:t>
      </w:r>
      <w:r w:rsidR="00022800" w:rsidRPr="0070396D">
        <w:rPr>
          <w:sz w:val="24"/>
          <w:szCs w:val="24"/>
        </w:rPr>
        <w:t>erfolgten</w:t>
      </w:r>
      <w:r w:rsidRPr="0070396D">
        <w:rPr>
          <w:sz w:val="24"/>
          <w:szCs w:val="24"/>
        </w:rPr>
        <w:t xml:space="preserve"> manuell, oftmals in unterschiedlichen Formaten und Systemen (z. B. Tabellen, Dokumente, interne E-Mail-Postfächer)</w:t>
      </w:r>
      <w:r w:rsidR="00022800">
        <w:rPr>
          <w:sz w:val="24"/>
          <w:szCs w:val="24"/>
        </w:rPr>
        <w:t>.</w:t>
      </w:r>
    </w:p>
    <w:p w14:paraId="74A5A843" w14:textId="77777777" w:rsidR="00022800" w:rsidRDefault="00022800" w:rsidP="007F7D1B">
      <w:pPr>
        <w:ind w:left="549"/>
        <w:jc w:val="both"/>
        <w:rPr>
          <w:sz w:val="24"/>
          <w:szCs w:val="24"/>
        </w:rPr>
      </w:pPr>
    </w:p>
    <w:p w14:paraId="16748E82" w14:textId="298FC72B" w:rsidR="00022800" w:rsidRPr="00022800" w:rsidRDefault="00022800" w:rsidP="007F7D1B">
      <w:pPr>
        <w:ind w:left="549"/>
        <w:jc w:val="both"/>
        <w:rPr>
          <w:sz w:val="24"/>
          <w:szCs w:val="24"/>
          <w:lang w:val="de-AT"/>
        </w:rPr>
      </w:pPr>
      <w:r w:rsidRPr="00022800">
        <w:rPr>
          <w:sz w:val="24"/>
          <w:szCs w:val="24"/>
        </w:rPr>
        <w:t>Eine automatisierte Bearbeitung von Standardanfragen (z. B. mittels Chatbot oder Formular-Workflows) ist aktuell nicht möglich. Ebenso fehlt eine Integration mit bestehenden internen Systemen wie CRM oder Projektmanagement-Tools, wodurch Doppelarbeit entsteht und Synergieeffekte ungenutzt bleiben.</w:t>
      </w:r>
    </w:p>
    <w:p w14:paraId="256BC02A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570729D6" w14:textId="77777777" w:rsidR="0012129C" w:rsidRDefault="000000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2" w:name="_Toc205815655"/>
      <w:r>
        <w:rPr>
          <w:color w:val="365F91"/>
        </w:rPr>
        <w:t>Projektziel</w:t>
      </w:r>
      <w:bookmarkEnd w:id="2"/>
    </w:p>
    <w:p w14:paraId="699EF7D1" w14:textId="77777777" w:rsidR="00022800" w:rsidRDefault="00022800" w:rsidP="0043520C">
      <w:pPr>
        <w:pStyle w:val="Textkrper"/>
        <w:spacing w:before="320"/>
        <w:ind w:left="549" w:right="127"/>
        <w:jc w:val="both"/>
      </w:pPr>
      <w:r>
        <w:t>Die</w:t>
      </w:r>
      <w:r w:rsidR="0043520C" w:rsidRPr="00022800">
        <w:t xml:space="preserve"> TOWERN3000 Projekt- &amp; Medienagentur GmbH verfolgt das Ziel</w:t>
      </w:r>
      <w:r w:rsidRPr="00022800">
        <w:t xml:space="preserve"> einer Konzeption, Entwicklung und Einführung einer digitalen Plattform, die als zentrale Schnittstelle zwischen CEPA-Kunden und der Towern3000 Projekt- &amp; Medienagentur GmbH dient.</w:t>
      </w:r>
    </w:p>
    <w:p w14:paraId="4C042DEA" w14:textId="67BD70D8" w:rsidR="00022800" w:rsidRPr="00022800" w:rsidRDefault="00022800" w:rsidP="0043520C">
      <w:pPr>
        <w:pStyle w:val="Textkrper"/>
        <w:spacing w:before="320"/>
        <w:ind w:left="549" w:right="127"/>
        <w:jc w:val="both"/>
      </w:pPr>
      <w:r w:rsidRPr="00022800">
        <w:t>Die Plattform soll die Kommunikation, Datenerfassung und Bearbeitung von Kundenanfragen vereinfachen, beschleunigen und teilweise automatisieren.</w:t>
      </w:r>
    </w:p>
    <w:p w14:paraId="5C0D94C6" w14:textId="77777777" w:rsidR="0012129C" w:rsidRDefault="0012129C"/>
    <w:p w14:paraId="608107C6" w14:textId="77777777" w:rsidR="00EB6A1C" w:rsidRDefault="00EB6A1C"/>
    <w:p w14:paraId="0969CC07" w14:textId="77777777" w:rsidR="00EB6A1C" w:rsidRDefault="00EB6A1C"/>
    <w:p w14:paraId="3AC4DA99" w14:textId="50CC8CDE" w:rsidR="00EB6A1C" w:rsidRPr="00072A27" w:rsidRDefault="00072A27" w:rsidP="00EB6A1C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3" w:name="_Toc205815656"/>
      <w:r>
        <w:rPr>
          <w:color w:val="365F91"/>
        </w:rPr>
        <w:t>Information</w:t>
      </w:r>
      <w:r w:rsidR="00C66B9B">
        <w:rPr>
          <w:color w:val="365F91"/>
        </w:rPr>
        <w:t>en zum Dokument</w:t>
      </w:r>
      <w:bookmarkEnd w:id="3"/>
    </w:p>
    <w:p w14:paraId="63A81D6F" w14:textId="77777777" w:rsidR="00D62CDD" w:rsidRPr="00D62CDD" w:rsidRDefault="00D62CDD" w:rsidP="00D62CDD">
      <w:pPr>
        <w:ind w:left="549"/>
        <w:rPr>
          <w:sz w:val="24"/>
          <w:szCs w:val="24"/>
        </w:rPr>
      </w:pPr>
    </w:p>
    <w:p w14:paraId="05AAFF38" w14:textId="77777777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Die unter Punkt 5 beschriebenen Arbeitsschritte basieren auf mehreren Gesprächen mit der Geschäftsführung der Towern 3000 Projekt- &amp; Medienagentur GmbH.</w:t>
      </w:r>
    </w:p>
    <w:p w14:paraId="526AE187" w14:textId="77777777" w:rsidR="00022800" w:rsidRDefault="00022800" w:rsidP="00022800">
      <w:pPr>
        <w:ind w:left="549"/>
        <w:rPr>
          <w:sz w:val="24"/>
          <w:szCs w:val="24"/>
          <w:lang w:val="de-AT"/>
        </w:rPr>
      </w:pPr>
    </w:p>
    <w:p w14:paraId="0C0DA997" w14:textId="103167E1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Für jeden Arbeitsschritt wurden folgende Aspekte festgelegt:</w:t>
      </w:r>
    </w:p>
    <w:p w14:paraId="620B0F4F" w14:textId="77777777" w:rsidR="00D73D4F" w:rsidRPr="00D62CDD" w:rsidRDefault="00D73D4F" w:rsidP="00D62CDD">
      <w:pPr>
        <w:ind w:left="549"/>
        <w:rPr>
          <w:sz w:val="24"/>
          <w:szCs w:val="24"/>
        </w:rPr>
      </w:pPr>
    </w:p>
    <w:p w14:paraId="520B065C" w14:textId="5D6ECE8C" w:rsidR="00D73D4F" w:rsidRPr="00022800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Ziel</w:t>
      </w:r>
    </w:p>
    <w:p w14:paraId="4E71345B" w14:textId="51705869" w:rsidR="00D73D4F" w:rsidRPr="00D62CDD" w:rsidRDefault="00022800" w:rsidP="00D62CDD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Aktivitäten</w:t>
      </w:r>
    </w:p>
    <w:p w14:paraId="428C5D9F" w14:textId="0F94AC1F" w:rsidR="00D73D4F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 w:rsidRPr="00022800">
        <w:rPr>
          <w:sz w:val="24"/>
          <w:szCs w:val="24"/>
        </w:rPr>
        <w:t>Ergebnisse</w:t>
      </w:r>
    </w:p>
    <w:p w14:paraId="6BAD03AE" w14:textId="0E9F985D" w:rsidR="0052522F" w:rsidRDefault="0052522F">
      <w:pPr>
        <w:rPr>
          <w:sz w:val="20"/>
          <w:szCs w:val="24"/>
        </w:rPr>
      </w:pPr>
      <w:r>
        <w:rPr>
          <w:sz w:val="20"/>
        </w:rPr>
        <w:br w:type="page"/>
      </w:r>
    </w:p>
    <w:p w14:paraId="46D8E592" w14:textId="1F9C9EF4" w:rsidR="0012129C" w:rsidRPr="00EB5F06" w:rsidRDefault="000228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4" w:name="_Toc205815657"/>
      <w:r>
        <w:rPr>
          <w:color w:val="365F91"/>
          <w:lang w:val="de-AT"/>
        </w:rPr>
        <w:lastRenderedPageBreak/>
        <w:t>Arbeitsschritte</w:t>
      </w:r>
      <w:bookmarkEnd w:id="4"/>
    </w:p>
    <w:p w14:paraId="34967DA4" w14:textId="77777777" w:rsidR="00EB5F06" w:rsidRDefault="00EB5F06" w:rsidP="00EB5F06">
      <w:pPr>
        <w:pStyle w:val="berschrift1"/>
        <w:tabs>
          <w:tab w:val="left" w:pos="549"/>
          <w:tab w:val="left" w:pos="550"/>
        </w:tabs>
        <w:rPr>
          <w:color w:val="365F91"/>
          <w:lang w:val="de-AT"/>
        </w:rPr>
      </w:pPr>
    </w:p>
    <w:p w14:paraId="56C331E2" w14:textId="7C0043EC" w:rsidR="00EB5F06" w:rsidRDefault="0000152C" w:rsidP="00EB5F06">
      <w:pPr>
        <w:pStyle w:val="berschrift2"/>
        <w:numPr>
          <w:ilvl w:val="1"/>
          <w:numId w:val="8"/>
        </w:numPr>
        <w:tabs>
          <w:tab w:val="left" w:pos="1402"/>
        </w:tabs>
        <w:spacing w:before="318"/>
      </w:pPr>
      <w:bookmarkStart w:id="5" w:name="_Toc205815658"/>
      <w:r>
        <w:t>Arbeitspaket „Digitale Plattform CEPA-Kunden“</w:t>
      </w:r>
      <w:bookmarkEnd w:id="5"/>
      <w:r w:rsidR="00EB5F06" w:rsidRPr="005D3F17">
        <w:t xml:space="preserve"> </w:t>
      </w:r>
    </w:p>
    <w:p w14:paraId="18F22865" w14:textId="2CBA1080" w:rsidR="001B055A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6" w:name="_Toc205815659"/>
      <w:r>
        <w:t>User Research</w:t>
      </w:r>
      <w:bookmarkEnd w:id="6"/>
    </w:p>
    <w:p w14:paraId="3D0F3E33" w14:textId="77777777" w:rsidR="0000152C" w:rsidRDefault="0000152C" w:rsidP="0000152C">
      <w:pPr>
        <w:pStyle w:val="Listenabsatz"/>
        <w:ind w:left="1080" w:firstLine="0"/>
        <w:jc w:val="both"/>
        <w:rPr>
          <w:sz w:val="24"/>
          <w:szCs w:val="24"/>
        </w:rPr>
      </w:pPr>
    </w:p>
    <w:p w14:paraId="404B2206" w14:textId="77777777" w:rsidR="0000152C" w:rsidRPr="0000152C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6555185" w14:textId="0EEFE781" w:rsidR="0000152C" w:rsidRPr="0000152C" w:rsidRDefault="0000152C" w:rsidP="0000152C">
      <w:pPr>
        <w:pStyle w:val="Listenabsatz"/>
        <w:ind w:left="720" w:firstLine="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 xml:space="preserve">Verstehen der tatsächlichen Bedürfnisse, Erwartungen und Herausforderungen </w:t>
      </w:r>
      <w:r>
        <w:rPr>
          <w:sz w:val="24"/>
          <w:szCs w:val="24"/>
        </w:rPr>
        <w:t>der</w:t>
      </w:r>
      <w:r w:rsidRPr="0000152C">
        <w:rPr>
          <w:sz w:val="24"/>
          <w:szCs w:val="24"/>
        </w:rPr>
        <w:t xml:space="preserve"> CEPA-Kunden.</w:t>
      </w:r>
    </w:p>
    <w:p w14:paraId="622513E3" w14:textId="77777777" w:rsidR="0000152C" w:rsidRPr="0000152C" w:rsidRDefault="0000152C" w:rsidP="0000152C">
      <w:pPr>
        <w:pStyle w:val="Listenabsatz"/>
        <w:ind w:left="720"/>
        <w:jc w:val="both"/>
        <w:rPr>
          <w:sz w:val="24"/>
          <w:szCs w:val="24"/>
        </w:rPr>
      </w:pPr>
    </w:p>
    <w:p w14:paraId="0C0229D4" w14:textId="1074E472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3224485" w14:textId="6FC91699" w:rsidR="0000152C" w:rsidRPr="0000152C" w:rsidRDefault="0000152C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>Durchführung von Interviews oder Online-Umfragen mit Kunden.</w:t>
      </w:r>
    </w:p>
    <w:p w14:paraId="44AB8094" w14:textId="16344F97" w:rsidR="0000152C" w:rsidRPr="0000152C" w:rsidRDefault="0000152C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>Analyse von Rückmeldungen und Identifikation wiederkehrender Themen.</w:t>
      </w:r>
    </w:p>
    <w:p w14:paraId="02707494" w14:textId="77777777" w:rsidR="0000152C" w:rsidRPr="0000152C" w:rsidRDefault="0000152C" w:rsidP="0000152C">
      <w:pPr>
        <w:pStyle w:val="Listenabsatz"/>
        <w:ind w:left="1440"/>
        <w:jc w:val="both"/>
        <w:rPr>
          <w:sz w:val="24"/>
          <w:szCs w:val="24"/>
        </w:rPr>
      </w:pPr>
    </w:p>
    <w:p w14:paraId="75C0C877" w14:textId="77777777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1D7F29D1" w14:textId="73113574" w:rsidR="0000152C" w:rsidRPr="0000152C" w:rsidRDefault="0000152C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0152C">
        <w:rPr>
          <w:sz w:val="24"/>
          <w:szCs w:val="24"/>
        </w:rPr>
        <w:t xml:space="preserve">Dokumentation </w:t>
      </w:r>
      <w:r>
        <w:rPr>
          <w:sz w:val="24"/>
          <w:szCs w:val="24"/>
        </w:rPr>
        <w:t>der K</w:t>
      </w:r>
      <w:r w:rsidRPr="0000152C">
        <w:rPr>
          <w:sz w:val="24"/>
          <w:szCs w:val="24"/>
        </w:rPr>
        <w:t>undenbedürfnisse und Anwendungsfälle.</w:t>
      </w:r>
    </w:p>
    <w:p w14:paraId="02C66ECA" w14:textId="5F419B2A" w:rsidR="0000152C" w:rsidRPr="0000152C" w:rsidRDefault="006C0FB9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Diese Dokumentation dient als </w:t>
      </w:r>
      <w:r w:rsidR="0000152C" w:rsidRPr="0000152C">
        <w:rPr>
          <w:sz w:val="24"/>
          <w:szCs w:val="24"/>
        </w:rPr>
        <w:t>Basis für alle weiteren Entscheidungen in der Plattformentwicklung.</w:t>
      </w:r>
    </w:p>
    <w:p w14:paraId="462651EB" w14:textId="77777777" w:rsidR="006C0FB9" w:rsidRDefault="0000152C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7" w:name="_Toc205815660"/>
      <w:r>
        <w:t>Workshops für Workflo</w:t>
      </w:r>
      <w:r w:rsidR="006C0FB9">
        <w:t>w</w:t>
      </w:r>
      <w:r>
        <w:t>-Konzeption</w:t>
      </w:r>
      <w:bookmarkEnd w:id="7"/>
    </w:p>
    <w:p w14:paraId="5B75F5D8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188EBD9" w14:textId="44B7D512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CCCA6E5" w14:textId="1C399AE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 xml:space="preserve">Gemeinsame Definition der idealen Workflows zur Kundeninteraktion und </w:t>
      </w:r>
      <w:r>
        <w:rPr>
          <w:sz w:val="24"/>
          <w:szCs w:val="24"/>
        </w:rPr>
        <w:t xml:space="preserve">der folgenden </w:t>
      </w:r>
      <w:r w:rsidRPr="006C0FB9">
        <w:rPr>
          <w:sz w:val="24"/>
          <w:szCs w:val="24"/>
        </w:rPr>
        <w:t>Datenverarbeitung.</w:t>
      </w:r>
    </w:p>
    <w:p w14:paraId="722B6878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0653B62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54801264" w14:textId="2E381C41" w:rsidR="006C0FB9" w:rsidRPr="0000152C" w:rsidRDefault="006C0FB9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>Durchführung von Workshops mit Mitarbeite</w:t>
      </w:r>
      <w:r>
        <w:rPr>
          <w:sz w:val="24"/>
          <w:szCs w:val="24"/>
        </w:rPr>
        <w:t>rn</w:t>
      </w:r>
      <w:r w:rsidRPr="006C0FB9">
        <w:rPr>
          <w:sz w:val="24"/>
          <w:szCs w:val="24"/>
        </w:rPr>
        <w:t xml:space="preserve"> </w:t>
      </w:r>
      <w:r>
        <w:rPr>
          <w:sz w:val="24"/>
          <w:szCs w:val="24"/>
        </w:rPr>
        <w:t>der Towern3000 GesmbH</w:t>
      </w:r>
    </w:p>
    <w:p w14:paraId="6DF0D392" w14:textId="7E4328D4" w:rsidR="006C0FB9" w:rsidRDefault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 xml:space="preserve">Skizzierung von Prozessabläufen </w:t>
      </w:r>
    </w:p>
    <w:p w14:paraId="30F2B6F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4AF16F4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65EA3BDE" w14:textId="77777777" w:rsidR="006C0FB9" w:rsidRPr="00022800" w:rsidRDefault="006C0FB9" w:rsidP="00022800">
      <w:pPr>
        <w:pStyle w:val="Listenabsatz"/>
        <w:numPr>
          <w:ilvl w:val="0"/>
          <w:numId w:val="78"/>
        </w:numPr>
        <w:jc w:val="both"/>
        <w:rPr>
          <w:sz w:val="24"/>
          <w:szCs w:val="24"/>
        </w:rPr>
      </w:pPr>
      <w:r w:rsidRPr="00022800">
        <w:rPr>
          <w:sz w:val="24"/>
          <w:szCs w:val="24"/>
        </w:rPr>
        <w:t>Visualisierte Workflows für Anfragen, Datenverarbeitung, Kommunikation.</w:t>
      </w:r>
    </w:p>
    <w:p w14:paraId="13CBB84C" w14:textId="77777777" w:rsidR="00022800" w:rsidRPr="00022800" w:rsidRDefault="006C0FB9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Identifikation redundanter oder ineffizienter Prozessschritte.</w:t>
      </w:r>
    </w:p>
    <w:p w14:paraId="5634C381" w14:textId="59A115BC" w:rsidR="00022800" w:rsidRPr="00022800" w:rsidRDefault="00022800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Daraus resultiert die Entscheidungsgrundlage für die spätere Automatisierung.</w:t>
      </w:r>
    </w:p>
    <w:p w14:paraId="53502961" w14:textId="42395751" w:rsidR="00022800" w:rsidRDefault="000228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CD795B8" w14:textId="77777777" w:rsidR="00022800" w:rsidRPr="00022800" w:rsidRDefault="00022800" w:rsidP="00022800">
      <w:pPr>
        <w:pStyle w:val="Listenabsatz"/>
        <w:ind w:left="1440" w:firstLine="0"/>
        <w:jc w:val="both"/>
        <w:rPr>
          <w:b/>
          <w:bCs/>
          <w:sz w:val="32"/>
          <w:szCs w:val="32"/>
        </w:rPr>
      </w:pPr>
    </w:p>
    <w:p w14:paraId="7A122080" w14:textId="0969FDC6" w:rsidR="0000152C" w:rsidRDefault="00022800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8" w:name="_Toc205815661"/>
      <w:r w:rsidR="0000152C">
        <w:t>Prototyp Entwicklung (Eingabemaske)</w:t>
      </w:r>
      <w:bookmarkEnd w:id="8"/>
    </w:p>
    <w:p w14:paraId="2A36281F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C4C2BB1" w14:textId="796EC987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0134EF09" w14:textId="26D5869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>Erste Umsetzung einer benutzerfreundlichen Oberfläche zur Eingabe von Projektanfragen.</w:t>
      </w:r>
    </w:p>
    <w:p w14:paraId="66C2D58E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5B8785A6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A21E5E9" w14:textId="2DF533CA" w:rsidR="004F7DF7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Skizzierung</w:t>
      </w:r>
      <w:r w:rsidRPr="004F7DF7">
        <w:rPr>
          <w:sz w:val="24"/>
          <w:szCs w:val="24"/>
        </w:rPr>
        <w:t xml:space="preserve"> </w:t>
      </w:r>
      <w:r>
        <w:rPr>
          <w:sz w:val="24"/>
          <w:szCs w:val="24"/>
        </w:rPr>
        <w:t>eines</w:t>
      </w:r>
      <w:r w:rsidRPr="004F7DF7">
        <w:rPr>
          <w:sz w:val="24"/>
          <w:szCs w:val="24"/>
        </w:rPr>
        <w:t xml:space="preserve"> Klickdummys </w:t>
      </w:r>
      <w:r>
        <w:rPr>
          <w:sz w:val="24"/>
          <w:szCs w:val="24"/>
        </w:rPr>
        <w:t xml:space="preserve">für einen möglichen </w:t>
      </w:r>
      <w:r w:rsidRPr="004F7DF7">
        <w:rPr>
          <w:sz w:val="24"/>
          <w:szCs w:val="24"/>
        </w:rPr>
        <w:t>Frontend-Prototyp</w:t>
      </w:r>
      <w:r>
        <w:rPr>
          <w:sz w:val="24"/>
          <w:szCs w:val="24"/>
        </w:rPr>
        <w:t>en</w:t>
      </w:r>
    </w:p>
    <w:p w14:paraId="366302F8" w14:textId="47174615" w:rsidR="006C0FB9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Designorientierung am Feedback aus User Research.</w:t>
      </w:r>
      <w:r w:rsidR="006C0FB9" w:rsidRPr="006C0FB9">
        <w:rPr>
          <w:sz w:val="24"/>
          <w:szCs w:val="24"/>
        </w:rPr>
        <w:t xml:space="preserve"> </w:t>
      </w:r>
    </w:p>
    <w:p w14:paraId="0F75B1C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3132A073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E421E3C" w14:textId="54A99674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Skizze eines</w:t>
      </w:r>
      <w:r w:rsidRPr="004F7DF7">
        <w:rPr>
          <w:sz w:val="24"/>
          <w:szCs w:val="24"/>
        </w:rPr>
        <w:t xml:space="preserve"> Prototyp</w:t>
      </w:r>
      <w:r>
        <w:rPr>
          <w:sz w:val="24"/>
          <w:szCs w:val="24"/>
        </w:rPr>
        <w:t>s</w:t>
      </w:r>
      <w:r w:rsidRPr="004F7DF7">
        <w:rPr>
          <w:sz w:val="24"/>
          <w:szCs w:val="24"/>
        </w:rPr>
        <w:t xml:space="preserve"> der Eingabemaske (z. B. mit Feldern für, Anforderungen, Ansprechpartner</w:t>
      </w:r>
      <w:r>
        <w:rPr>
          <w:sz w:val="24"/>
          <w:szCs w:val="24"/>
        </w:rPr>
        <w:t>, …</w:t>
      </w:r>
      <w:r w:rsidRPr="004F7DF7">
        <w:rPr>
          <w:sz w:val="24"/>
          <w:szCs w:val="24"/>
        </w:rPr>
        <w:t>).</w:t>
      </w:r>
    </w:p>
    <w:p w14:paraId="498EE86B" w14:textId="5DF4DBF1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Bildet die </w:t>
      </w:r>
      <w:r w:rsidRPr="004F7DF7">
        <w:rPr>
          <w:sz w:val="24"/>
          <w:szCs w:val="24"/>
        </w:rPr>
        <w:t>Grundlage für Usability-Tests und spätere Programmierung.</w:t>
      </w:r>
    </w:p>
    <w:p w14:paraId="384BC9CE" w14:textId="15A685A5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Präsentierbare Demoversion für Feedback.</w:t>
      </w:r>
    </w:p>
    <w:p w14:paraId="77A2307E" w14:textId="77777777" w:rsidR="00022800" w:rsidRDefault="00022800" w:rsidP="00022800">
      <w:pPr>
        <w:pStyle w:val="Listenabsatz"/>
        <w:ind w:left="1440" w:firstLine="0"/>
        <w:jc w:val="both"/>
        <w:rPr>
          <w:sz w:val="24"/>
          <w:szCs w:val="24"/>
        </w:rPr>
      </w:pPr>
    </w:p>
    <w:p w14:paraId="0D8EFB5B" w14:textId="77777777" w:rsidR="004F7DF7" w:rsidRPr="006C0FB9" w:rsidRDefault="004F7DF7" w:rsidP="004F7DF7">
      <w:pPr>
        <w:pStyle w:val="Listenabsatz"/>
        <w:ind w:left="1440" w:firstLine="0"/>
        <w:jc w:val="both"/>
        <w:rPr>
          <w:sz w:val="24"/>
          <w:szCs w:val="24"/>
        </w:rPr>
      </w:pPr>
    </w:p>
    <w:p w14:paraId="4F30162A" w14:textId="5C5BA95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9" w:name="_Toc205815662"/>
      <w:r>
        <w:t>Datenanalyse &amp; Matching-Logik</w:t>
      </w:r>
      <w:bookmarkEnd w:id="9"/>
    </w:p>
    <w:p w14:paraId="2ED92243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36B21C98" w14:textId="4A821706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9FFD466" w14:textId="678F75CC" w:rsidR="004F7DF7" w:rsidRPr="0000152C" w:rsidRDefault="004F7DF7" w:rsidP="004F7DF7">
      <w:pPr>
        <w:pStyle w:val="Listenabsatz"/>
        <w:ind w:left="720" w:firstLine="0"/>
        <w:rPr>
          <w:sz w:val="24"/>
          <w:szCs w:val="24"/>
        </w:rPr>
      </w:pPr>
      <w:r w:rsidRPr="004F7DF7">
        <w:rPr>
          <w:sz w:val="24"/>
          <w:szCs w:val="24"/>
        </w:rPr>
        <w:t>Entwicklung eines Konzepts, das vorhandene Kundendaten effizient mit neuen Anfragen verknüpf</w:t>
      </w:r>
      <w:r>
        <w:rPr>
          <w:sz w:val="24"/>
          <w:szCs w:val="24"/>
        </w:rPr>
        <w:t>t.</w:t>
      </w:r>
    </w:p>
    <w:p w14:paraId="16843D73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6A3629EF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AF3A8C4" w14:textId="2151C1DB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Analyse vorhandener Daten (z. B. Kundenhistorie, Anfragearten).</w:t>
      </w:r>
    </w:p>
    <w:p w14:paraId="309E331B" w14:textId="6950DD95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Entwicklung einfacher Matching-Kriterien (z. B. Branche, Produktkategorie).</w:t>
      </w:r>
      <w:r w:rsidRPr="006C0FB9">
        <w:rPr>
          <w:sz w:val="24"/>
          <w:szCs w:val="24"/>
        </w:rPr>
        <w:t xml:space="preserve"> </w:t>
      </w:r>
    </w:p>
    <w:p w14:paraId="401B6CB9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7726CDD8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26B3D31A" w14:textId="3CF4564D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Konzept zur automatisierten Zuordnung von Projektanfragen zu bestehenden Datenprofilen.</w:t>
      </w:r>
    </w:p>
    <w:p w14:paraId="5BB65B32" w14:textId="27FDDCD2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Daten bilden die </w:t>
      </w:r>
      <w:r w:rsidRPr="004F7DF7">
        <w:rPr>
          <w:sz w:val="24"/>
          <w:szCs w:val="24"/>
        </w:rPr>
        <w:t>Grundlage für zukünftige KI-gestützte Matching-Algorithmen</w:t>
      </w:r>
      <w:r>
        <w:rPr>
          <w:sz w:val="24"/>
          <w:szCs w:val="24"/>
        </w:rPr>
        <w:t xml:space="preserve"> </w:t>
      </w:r>
    </w:p>
    <w:p w14:paraId="7A459245" w14:textId="133A6A59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Daten bilden die Grundlage für eine mögliche Chatbot-Integration</w:t>
      </w:r>
    </w:p>
    <w:p w14:paraId="430E977F" w14:textId="77777777" w:rsidR="004F7DF7" w:rsidRDefault="004F7DF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FC5F46" w14:textId="1287AA63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0" w:name="_Toc205815663"/>
      <w:r>
        <w:t>Chatbot Potenzialanalyse &amp; Integration</w:t>
      </w:r>
      <w:bookmarkEnd w:id="10"/>
    </w:p>
    <w:p w14:paraId="5992165F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62F1CC36" w14:textId="4BE63528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71342D4C" w14:textId="291564C1" w:rsidR="004F7DF7" w:rsidRPr="0000152C" w:rsidRDefault="004F3C1C" w:rsidP="004F7DF7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Einsatz eines Chatbots zur Automatisierung von Standardanfragen </w:t>
      </w:r>
      <w:r>
        <w:rPr>
          <w:sz w:val="24"/>
          <w:szCs w:val="24"/>
        </w:rPr>
        <w:t xml:space="preserve">auf der Web-Plattform </w:t>
      </w:r>
      <w:r w:rsidRPr="004F3C1C">
        <w:rPr>
          <w:sz w:val="24"/>
          <w:szCs w:val="24"/>
        </w:rPr>
        <w:t xml:space="preserve">prüfen </w:t>
      </w:r>
    </w:p>
    <w:p w14:paraId="79BABC36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0BD34A59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3D7ED02" w14:textId="2EE248A3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Marktanalyse geeigneter Chatbot-Systeme.</w:t>
      </w:r>
    </w:p>
    <w:p w14:paraId="7D66ABEB" w14:textId="74F2ECB8" w:rsidR="004F3C1C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Erstellung eines </w:t>
      </w:r>
      <w:r w:rsidRPr="00845E35">
        <w:rPr>
          <w:sz w:val="24"/>
          <w:szCs w:val="24"/>
        </w:rPr>
        <w:t>Anforderungskatalogs</w:t>
      </w:r>
      <w:r w:rsidRPr="004F3C1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z. B. </w:t>
      </w:r>
      <w:r w:rsidRPr="004F3C1C">
        <w:rPr>
          <w:sz w:val="24"/>
          <w:szCs w:val="24"/>
        </w:rPr>
        <w:t>Sprachverständnis)</w:t>
      </w:r>
    </w:p>
    <w:p w14:paraId="4DAC33CD" w14:textId="02F1D77A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 von Chatbot-Demos mit FAQ-Inhalten.</w:t>
      </w:r>
      <w:r w:rsidR="004F7DF7" w:rsidRPr="006C0FB9">
        <w:rPr>
          <w:sz w:val="24"/>
          <w:szCs w:val="24"/>
        </w:rPr>
        <w:t xml:space="preserve"> </w:t>
      </w:r>
    </w:p>
    <w:p w14:paraId="624C23A6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1E0091E4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04FA0932" w14:textId="77777777" w:rsidR="004F3C1C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Dokumentiertes Konzept und Auswahlvorschlag für eine Chatbot-Lösung.</w:t>
      </w:r>
    </w:p>
    <w:p w14:paraId="19837626" w14:textId="30116191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Beispielhafte FAQ-Dialoge.</w:t>
      </w:r>
      <w:r w:rsidR="004F7DF7">
        <w:rPr>
          <w:sz w:val="24"/>
          <w:szCs w:val="24"/>
        </w:rPr>
        <w:t xml:space="preserve"> </w:t>
      </w:r>
    </w:p>
    <w:p w14:paraId="635841EE" w14:textId="5BAE4F96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Integrationsplan für spätere Einbindung in Plattform.</w:t>
      </w:r>
    </w:p>
    <w:p w14:paraId="0AEFFB0C" w14:textId="1F538A6A" w:rsidR="004F7DF7" w:rsidRDefault="004F7DF7" w:rsidP="004F7DF7">
      <w:pPr>
        <w:pStyle w:val="berschrift2"/>
        <w:tabs>
          <w:tab w:val="left" w:pos="1402"/>
        </w:tabs>
        <w:spacing w:before="318"/>
        <w:ind w:left="410" w:firstLine="0"/>
      </w:pPr>
    </w:p>
    <w:p w14:paraId="175B0A21" w14:textId="1F5617E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1" w:name="_Toc205815664"/>
      <w:r>
        <w:t>Sy</w:t>
      </w:r>
      <w:r w:rsidR="00022800">
        <w:t>s</w:t>
      </w:r>
      <w:r>
        <w:t>tem- &amp; Usability-Tests</w:t>
      </w:r>
      <w:bookmarkEnd w:id="11"/>
    </w:p>
    <w:p w14:paraId="16A3157C" w14:textId="77777777" w:rsidR="004F3C1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1FEFFD46" w14:textId="5C99E2EA" w:rsidR="004F3C1C" w:rsidRPr="0000152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4D4249F" w14:textId="6F18CCE8" w:rsidR="004F3C1C" w:rsidRPr="0000152C" w:rsidRDefault="004F3C1C" w:rsidP="004F3C1C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Sicherstellung der Funktionalität und Benutzerfreundlichkeit der Plattform. </w:t>
      </w:r>
    </w:p>
    <w:p w14:paraId="698DB875" w14:textId="77777777" w:rsidR="004F3C1C" w:rsidRPr="0000152C" w:rsidRDefault="004F3C1C" w:rsidP="004F3C1C">
      <w:pPr>
        <w:pStyle w:val="Listenabsatz"/>
        <w:ind w:left="720"/>
        <w:jc w:val="both"/>
        <w:rPr>
          <w:sz w:val="24"/>
          <w:szCs w:val="24"/>
        </w:rPr>
      </w:pPr>
    </w:p>
    <w:p w14:paraId="7CEA5264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467CA21" w14:textId="52F9AEED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Durchführung interner Tests (z. B. Eingabevalidierung, Ladezeiten</w:t>
      </w:r>
      <w:r w:rsidR="0070396D">
        <w:rPr>
          <w:sz w:val="24"/>
          <w:szCs w:val="24"/>
        </w:rPr>
        <w:t>, Security</w:t>
      </w:r>
      <w:r w:rsidRPr="004F3C1C">
        <w:rPr>
          <w:sz w:val="24"/>
          <w:szCs w:val="24"/>
        </w:rPr>
        <w:t>).</w:t>
      </w:r>
    </w:p>
    <w:p w14:paraId="5CC21AF2" w14:textId="1E6BD1E6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Usability-Tests mit </w:t>
      </w:r>
      <w:r w:rsidR="0070396D">
        <w:rPr>
          <w:sz w:val="24"/>
          <w:szCs w:val="24"/>
        </w:rPr>
        <w:t>Mitarbeitern</w:t>
      </w:r>
      <w:r w:rsidRPr="004F3C1C">
        <w:rPr>
          <w:sz w:val="24"/>
          <w:szCs w:val="24"/>
        </w:rPr>
        <w:t xml:space="preserve"> oder Testkunden.</w:t>
      </w:r>
    </w:p>
    <w:p w14:paraId="4DFBCFE1" w14:textId="77777777" w:rsidR="004F3C1C" w:rsidRPr="006C0FB9" w:rsidRDefault="004F3C1C" w:rsidP="004F3C1C">
      <w:pPr>
        <w:jc w:val="both"/>
        <w:rPr>
          <w:sz w:val="24"/>
          <w:szCs w:val="24"/>
        </w:rPr>
      </w:pPr>
    </w:p>
    <w:p w14:paraId="5062CDA5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97803C9" w14:textId="6727BCFB" w:rsidR="004F3C1C" w:rsidRDefault="004F3C1C" w:rsidP="004F3C1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Testprotokolle mit identifizierten Problemen.</w:t>
      </w:r>
    </w:p>
    <w:p w14:paraId="2DEE0985" w14:textId="5CC2DFC7" w:rsidR="0070396D" w:rsidRDefault="004F3C1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Verbesserungsvorschläge zur Optimierung des Nutzererlebnisses.</w:t>
      </w:r>
      <w:r>
        <w:rPr>
          <w:sz w:val="24"/>
          <w:szCs w:val="24"/>
        </w:rPr>
        <w:t xml:space="preserve"> </w:t>
      </w:r>
    </w:p>
    <w:p w14:paraId="3B0FB68D" w14:textId="77777777" w:rsidR="0070396D" w:rsidRDefault="0070396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CEBEDA6" w14:textId="04104E0D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2" w:name="_Toc205815665"/>
      <w:r>
        <w:t>IT-Infrastruktur &amp; Security Bewertung</w:t>
      </w:r>
      <w:bookmarkEnd w:id="12"/>
    </w:p>
    <w:p w14:paraId="5C6EFE95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F6B7C2D" w14:textId="77B1008C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987D231" w14:textId="0E11D68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die Plattform auf einer stabilen, datenschutzkonformen Infrastruktur aufbaut.</w:t>
      </w:r>
      <w:r w:rsidRPr="004F3C1C">
        <w:rPr>
          <w:sz w:val="24"/>
          <w:szCs w:val="24"/>
        </w:rPr>
        <w:t xml:space="preserve"> </w:t>
      </w:r>
    </w:p>
    <w:p w14:paraId="4A9787C7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3240BF4D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8F7B6EC" w14:textId="020EF2D4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Prüfung vorhandener Cloud-/Serverinfrastruktur.</w:t>
      </w:r>
    </w:p>
    <w:p w14:paraId="523186A7" w14:textId="014AFB28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Bewertung von Sicherheitsanforderungen (z. B. DSGVO, Backup, Zugriffsschutz).</w:t>
      </w:r>
    </w:p>
    <w:p w14:paraId="51078584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899F26B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34F5C811" w14:textId="5EBC79E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Sicherheits-Checkliste und Bewertung der Infrastruktur.</w:t>
      </w:r>
    </w:p>
    <w:p w14:paraId="31CC32BD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Empfehlungen zur Absicherung (z. B. 2FA, Verschlüsselung, Hosting-Provider).</w:t>
      </w:r>
    </w:p>
    <w:p w14:paraId="5408FBCE" w14:textId="6D5CF6D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Risikobewertung und Maßnahmenkatalog.</w:t>
      </w:r>
      <w:r>
        <w:rPr>
          <w:sz w:val="24"/>
          <w:szCs w:val="24"/>
        </w:rPr>
        <w:t xml:space="preserve"> </w:t>
      </w:r>
    </w:p>
    <w:p w14:paraId="05B0A1C2" w14:textId="5B9C898F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3" w:name="_Toc205815666"/>
      <w:r>
        <w:t>Fee</w:t>
      </w:r>
      <w:r w:rsidR="00022800">
        <w:t>db</w:t>
      </w:r>
      <w:r>
        <w:t>ackschleifen mit Demokunden</w:t>
      </w:r>
      <w:bookmarkEnd w:id="13"/>
    </w:p>
    <w:p w14:paraId="49E82823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7934B0A" w14:textId="6AD6B4EF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Ziel</w:t>
      </w:r>
      <w:r w:rsidRPr="0070396D">
        <w:rPr>
          <w:sz w:val="24"/>
          <w:szCs w:val="24"/>
        </w:rPr>
        <w:t xml:space="preserve">: </w:t>
      </w:r>
    </w:p>
    <w:p w14:paraId="68B2C5CD" w14:textId="7EF40469" w:rsidR="0070396D" w:rsidRPr="0070396D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 xml:space="preserve">Echte Nutzermeinungen zur Plattform einholen, bevor sie weiterentwickelt wird. </w:t>
      </w:r>
    </w:p>
    <w:p w14:paraId="2D5B3D63" w14:textId="77777777" w:rsidR="0070396D" w:rsidRPr="0070396D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04ED8BB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Aktivitäten</w:t>
      </w:r>
      <w:r w:rsidRPr="0070396D">
        <w:rPr>
          <w:sz w:val="24"/>
          <w:szCs w:val="24"/>
        </w:rPr>
        <w:t>:</w:t>
      </w:r>
    </w:p>
    <w:p w14:paraId="0BDD48A4" w14:textId="27931751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Auswahl von Demokunden.</w:t>
      </w:r>
    </w:p>
    <w:p w14:paraId="433872BA" w14:textId="5A7D542A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Durchführung strukturierter Tests oder Feedbackgespräche.</w:t>
      </w:r>
    </w:p>
    <w:p w14:paraId="6796176B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040D5983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Ergebnisse</w:t>
      </w:r>
      <w:r w:rsidRPr="0070396D">
        <w:rPr>
          <w:sz w:val="24"/>
          <w:szCs w:val="24"/>
        </w:rPr>
        <w:t>:</w:t>
      </w:r>
    </w:p>
    <w:p w14:paraId="0F2FB0D0" w14:textId="285DA73E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Konsolidierte Rückmeldung mit Lob, Kritik und Verbesserungsideen.</w:t>
      </w:r>
    </w:p>
    <w:p w14:paraId="339ED436" w14:textId="72EE1381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Verbesserungsmaßnahmen für Design, Verständlichkeit, Funktionen.</w:t>
      </w:r>
    </w:p>
    <w:p w14:paraId="29030F7D" w14:textId="1F4467E5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Stärkung der Kundenbindung durch aktive Einbindung.</w:t>
      </w:r>
    </w:p>
    <w:p w14:paraId="513D721E" w14:textId="77777777" w:rsidR="0070396D" w:rsidRDefault="0070396D" w:rsidP="0070396D">
      <w:pPr>
        <w:jc w:val="both"/>
        <w:rPr>
          <w:sz w:val="24"/>
          <w:szCs w:val="24"/>
        </w:rPr>
      </w:pPr>
    </w:p>
    <w:p w14:paraId="3714FDAE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3DAE9D89" w14:textId="283015B7" w:rsidR="0000152C" w:rsidRDefault="0070396D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4" w:name="_Toc205815667"/>
      <w:r w:rsidR="0000152C">
        <w:t>Integration bestehen der Tools (CRM, Chatbot)</w:t>
      </w:r>
      <w:bookmarkEnd w:id="14"/>
    </w:p>
    <w:p w14:paraId="5E02B03E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50D73D4B" w14:textId="16B2A222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C574F25" w14:textId="7803834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bestehende Software (z. B. CRM) in die Plattform eingebunden werden kann.</w:t>
      </w:r>
      <w:r w:rsidRPr="004F3C1C">
        <w:rPr>
          <w:sz w:val="24"/>
          <w:szCs w:val="24"/>
        </w:rPr>
        <w:t xml:space="preserve"> </w:t>
      </w:r>
    </w:p>
    <w:p w14:paraId="6C8423AB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459403F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0F0284BC" w14:textId="07BA32BC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Analyse vorhandener Systeme und Schnittstellen.</w:t>
      </w:r>
    </w:p>
    <w:p w14:paraId="6EAADD96" w14:textId="0834C167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Konzeption einer Integrationsarchitektur.</w:t>
      </w:r>
    </w:p>
    <w:p w14:paraId="2C03B3A9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5103117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4C3C5716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Übersicht aller benötigten Schnittstellen.</w:t>
      </w:r>
    </w:p>
    <w:p w14:paraId="73547C93" w14:textId="787CCEC2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Technisches Integrationskonzept (z. B. via API).</w:t>
      </w:r>
    </w:p>
    <w:p w14:paraId="59A04CE9" w14:textId="06AA10CE" w:rsidR="0000152C" w:rsidRPr="00022800" w:rsidRDefault="0070396D" w:rsidP="00022800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Vorbereitung auf technische Umsetzung in Folgephase.</w:t>
      </w:r>
    </w:p>
    <w:sectPr w:rsidR="0000152C" w:rsidRPr="00022800">
      <w:pgSz w:w="11910" w:h="16840"/>
      <w:pgMar w:top="1360" w:right="1020" w:bottom="1200" w:left="1160" w:header="495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CF82C" w14:textId="77777777" w:rsidR="00874BBE" w:rsidRDefault="00874BBE">
      <w:r>
        <w:separator/>
      </w:r>
    </w:p>
  </w:endnote>
  <w:endnote w:type="continuationSeparator" w:id="0">
    <w:p w14:paraId="5569F204" w14:textId="77777777" w:rsidR="00874BBE" w:rsidRDefault="0087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7F45" w14:textId="1626A32E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69C56123" wp14:editId="2F381912">
              <wp:simplePos x="0" y="0"/>
              <wp:positionH relativeFrom="page">
                <wp:posOffset>6167120</wp:posOffset>
              </wp:positionH>
              <wp:positionV relativeFrom="page">
                <wp:posOffset>9906635</wp:posOffset>
              </wp:positionV>
              <wp:extent cx="1087120" cy="20955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712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7477A" w14:textId="654AF7C3" w:rsidR="0012129C" w:rsidRDefault="00000000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von </w:t>
                          </w:r>
                          <w:r w:rsidR="00022800">
                            <w:rPr>
                              <w:b/>
                              <w:bCs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561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5.6pt;margin-top:780.05pt;width:85.6pt;height:16.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" filled="f" stroked="f">
              <v:textbox inset="0,0,0,0">
                <w:txbxContent>
                  <w:p w14:paraId="4EF7477A" w14:textId="654AF7C3" w:rsidR="0012129C" w:rsidRDefault="00000000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von </w:t>
                    </w:r>
                    <w:r w:rsidR="00022800">
                      <w:rPr>
                        <w:b/>
                        <w:bCs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920" behindDoc="1" locked="0" layoutInCell="1" allowOverlap="1" wp14:anchorId="48EB18AB" wp14:editId="393F7995">
              <wp:simplePos x="0" y="0"/>
              <wp:positionH relativeFrom="page">
                <wp:posOffset>798195</wp:posOffset>
              </wp:positionH>
              <wp:positionV relativeFrom="page">
                <wp:posOffset>9906635</wp:posOffset>
              </wp:positionV>
              <wp:extent cx="603250" cy="152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99823" w14:textId="1AAD8D1A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18.12.2024</w:t>
                          </w:r>
                          <w:r w:rsidR="00A60D1D">
                            <w:rPr>
                              <w:sz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B18AB" id="Text Box 3" o:spid="_x0000_s1029" type="#_x0000_t202" style="position:absolute;margin-left:62.85pt;margin-top:780.05pt;width:47.5pt;height:12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" filled="f" stroked="f">
              <v:textbox inset="0,0,0,0">
                <w:txbxContent>
                  <w:p w14:paraId="10499823" w14:textId="1AAD8D1A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18.12.2024</w:t>
                    </w:r>
                    <w:r w:rsidR="00A60D1D">
                      <w:rPr>
                        <w:sz w:val="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8432" behindDoc="1" locked="0" layoutInCell="1" allowOverlap="1" wp14:anchorId="7E1E418B" wp14:editId="1C7C5041">
              <wp:simplePos x="0" y="0"/>
              <wp:positionH relativeFrom="page">
                <wp:posOffset>3261360</wp:posOffset>
              </wp:positionH>
              <wp:positionV relativeFrom="page">
                <wp:posOffset>9906635</wp:posOffset>
              </wp:positionV>
              <wp:extent cx="1129030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9F665" w14:textId="77777777" w:rsidR="0012129C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Dipl.-Ing. Thomas Pilz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E418B" id="Text Box 2" o:spid="_x0000_s1030" type="#_x0000_t202" style="position:absolute;margin-left:256.8pt;margin-top:780.05pt;width:88.9pt;height:1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" filled="f" stroked="f">
              <v:textbox inset="0,0,0,0">
                <w:txbxContent>
                  <w:p w14:paraId="2359F665" w14:textId="77777777" w:rsidR="0012129C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Dipl.-Ing. Thomas Pilz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41EBC" w14:textId="77777777" w:rsidR="00874BBE" w:rsidRDefault="00874BBE">
      <w:r>
        <w:separator/>
      </w:r>
    </w:p>
  </w:footnote>
  <w:footnote w:type="continuationSeparator" w:id="0">
    <w:p w14:paraId="53CD4899" w14:textId="77777777" w:rsidR="00874BBE" w:rsidRDefault="00874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B2AF" w14:textId="7312E6C4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6896" behindDoc="1" locked="0" layoutInCell="1" allowOverlap="1" wp14:anchorId="1287B2AF" wp14:editId="5C52E473">
              <wp:simplePos x="0" y="0"/>
              <wp:positionH relativeFrom="page">
                <wp:posOffset>798195</wp:posOffset>
              </wp:positionH>
              <wp:positionV relativeFrom="page">
                <wp:posOffset>302260</wp:posOffset>
              </wp:positionV>
              <wp:extent cx="4170045" cy="1651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00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C6E6E" w14:textId="1A9CFB10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 w:rsidRPr="00072A27">
                            <w:rPr>
                              <w:sz w:val="20"/>
                            </w:rPr>
                            <w:t>Digitalisierungsstrategie: Towern3000 Projekt- &amp; Medienagentur GmbH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7B2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2.85pt;margin-top:23.8pt;width:328.35pt;height:13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" filled="f" stroked="f">
              <v:textbox inset="0,0,0,0">
                <w:txbxContent>
                  <w:p w14:paraId="542C6E6E" w14:textId="1A9CFB10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 w:rsidRPr="00072A27">
                      <w:rPr>
                        <w:sz w:val="20"/>
                      </w:rPr>
                      <w:t>Digitalisierungsstrategie: Towern3000 Projekt- &amp; Medienagentur GmbH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408" behindDoc="1" locked="0" layoutInCell="1" allowOverlap="1" wp14:anchorId="7ADE9AF1" wp14:editId="548046BF">
              <wp:simplePos x="0" y="0"/>
              <wp:positionH relativeFrom="page">
                <wp:posOffset>5294630</wp:posOffset>
              </wp:positionH>
              <wp:positionV relativeFrom="page">
                <wp:posOffset>302260</wp:posOffset>
              </wp:positionV>
              <wp:extent cx="1339850" cy="1524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0E311" w14:textId="2A453B98" w:rsidR="0012129C" w:rsidRDefault="0012129C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E9AF1" id="Text Box 4" o:spid="_x0000_s1027" type="#_x0000_t202" style="position:absolute;margin-left:416.9pt;margin-top:23.8pt;width:105.5pt;height:12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" filled="f" stroked="f">
              <v:textbox inset="0,0,0,0">
                <w:txbxContent>
                  <w:p w14:paraId="4610E311" w14:textId="2A453B98" w:rsidR="0012129C" w:rsidRDefault="0012129C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7E7E90"/>
    <w:multiLevelType w:val="hybridMultilevel"/>
    <w:tmpl w:val="2F9E2C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5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6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7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9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40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4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5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7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9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1" w15:restartNumberingAfterBreak="0">
    <w:nsid w:val="529436D9"/>
    <w:multiLevelType w:val="hybridMultilevel"/>
    <w:tmpl w:val="BFD0FFDA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2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3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4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5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7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8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9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60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1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3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5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6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8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0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1" w15:restartNumberingAfterBreak="0">
    <w:nsid w:val="741F25FC"/>
    <w:multiLevelType w:val="hybridMultilevel"/>
    <w:tmpl w:val="CEF877CC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5FA543C"/>
    <w:multiLevelType w:val="hybridMultilevel"/>
    <w:tmpl w:val="9A2C2E9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4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5" w15:restartNumberingAfterBreak="0">
    <w:nsid w:val="7BBA67B4"/>
    <w:multiLevelType w:val="hybridMultilevel"/>
    <w:tmpl w:val="82D21A60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7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9"/>
  </w:num>
  <w:num w:numId="4" w16cid:durableId="942032070">
    <w:abstractNumId w:val="16"/>
  </w:num>
  <w:num w:numId="5" w16cid:durableId="55670316">
    <w:abstractNumId w:val="58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7"/>
  </w:num>
  <w:num w:numId="10" w16cid:durableId="656152639">
    <w:abstractNumId w:val="55"/>
  </w:num>
  <w:num w:numId="11" w16cid:durableId="807356834">
    <w:abstractNumId w:val="61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2"/>
  </w:num>
  <w:num w:numId="15" w16cid:durableId="1068455497">
    <w:abstractNumId w:val="18"/>
  </w:num>
  <w:num w:numId="16" w16cid:durableId="2106611243">
    <w:abstractNumId w:val="49"/>
  </w:num>
  <w:num w:numId="17" w16cid:durableId="1930699357">
    <w:abstractNumId w:val="30"/>
  </w:num>
  <w:num w:numId="18" w16cid:durableId="1693338221">
    <w:abstractNumId w:val="53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7"/>
  </w:num>
  <w:num w:numId="24" w16cid:durableId="1099594369">
    <w:abstractNumId w:val="73"/>
  </w:num>
  <w:num w:numId="25" w16cid:durableId="1483079724">
    <w:abstractNumId w:val="45"/>
  </w:num>
  <w:num w:numId="26" w16cid:durableId="1824806751">
    <w:abstractNumId w:val="63"/>
  </w:num>
  <w:num w:numId="27" w16cid:durableId="1129863207">
    <w:abstractNumId w:val="11"/>
  </w:num>
  <w:num w:numId="28" w16cid:durableId="451559482">
    <w:abstractNumId w:val="33"/>
  </w:num>
  <w:num w:numId="29" w16cid:durableId="95904364">
    <w:abstractNumId w:val="7"/>
  </w:num>
  <w:num w:numId="30" w16cid:durableId="148791700">
    <w:abstractNumId w:val="38"/>
  </w:num>
  <w:num w:numId="31" w16cid:durableId="508106519">
    <w:abstractNumId w:val="77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2"/>
  </w:num>
  <w:num w:numId="35" w16cid:durableId="1569343171">
    <w:abstractNumId w:val="65"/>
  </w:num>
  <w:num w:numId="36" w16cid:durableId="1591431926">
    <w:abstractNumId w:val="68"/>
  </w:num>
  <w:num w:numId="37" w16cid:durableId="1662735602">
    <w:abstractNumId w:val="5"/>
  </w:num>
  <w:num w:numId="38" w16cid:durableId="1054081058">
    <w:abstractNumId w:val="50"/>
  </w:num>
  <w:num w:numId="39" w16cid:durableId="1124347298">
    <w:abstractNumId w:val="54"/>
  </w:num>
  <w:num w:numId="40" w16cid:durableId="1758942998">
    <w:abstractNumId w:val="34"/>
  </w:num>
  <w:num w:numId="41" w16cid:durableId="363822420">
    <w:abstractNumId w:val="36"/>
  </w:num>
  <w:num w:numId="42" w16cid:durableId="1096292501">
    <w:abstractNumId w:val="43"/>
  </w:num>
  <w:num w:numId="43" w16cid:durableId="475492448">
    <w:abstractNumId w:val="66"/>
  </w:num>
  <w:num w:numId="44" w16cid:durableId="845292353">
    <w:abstractNumId w:val="23"/>
  </w:num>
  <w:num w:numId="45" w16cid:durableId="108475301">
    <w:abstractNumId w:val="74"/>
  </w:num>
  <w:num w:numId="46" w16cid:durableId="1690184088">
    <w:abstractNumId w:val="69"/>
  </w:num>
  <w:num w:numId="47" w16cid:durableId="262225041">
    <w:abstractNumId w:val="19"/>
  </w:num>
  <w:num w:numId="48" w16cid:durableId="1007516802">
    <w:abstractNumId w:val="57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70"/>
  </w:num>
  <w:num w:numId="52" w16cid:durableId="744187928">
    <w:abstractNumId w:val="44"/>
  </w:num>
  <w:num w:numId="53" w16cid:durableId="1960334687">
    <w:abstractNumId w:val="56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7"/>
  </w:num>
  <w:num w:numId="57" w16cid:durableId="648288736">
    <w:abstractNumId w:val="60"/>
  </w:num>
  <w:num w:numId="58" w16cid:durableId="573006342">
    <w:abstractNumId w:val="52"/>
  </w:num>
  <w:num w:numId="59" w16cid:durableId="350844237">
    <w:abstractNumId w:val="48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5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40"/>
  </w:num>
  <w:num w:numId="67" w16cid:durableId="1754819367">
    <w:abstractNumId w:val="20"/>
  </w:num>
  <w:num w:numId="68" w16cid:durableId="395083606">
    <w:abstractNumId w:val="59"/>
  </w:num>
  <w:num w:numId="69" w16cid:durableId="1290819394">
    <w:abstractNumId w:val="41"/>
  </w:num>
  <w:num w:numId="70" w16cid:durableId="1861043016">
    <w:abstractNumId w:val="64"/>
  </w:num>
  <w:num w:numId="71" w16cid:durableId="582686673">
    <w:abstractNumId w:val="51"/>
  </w:num>
  <w:num w:numId="72" w16cid:durableId="859588047">
    <w:abstractNumId w:val="46"/>
  </w:num>
  <w:num w:numId="73" w16cid:durableId="274943401">
    <w:abstractNumId w:val="17"/>
  </w:num>
  <w:num w:numId="74" w16cid:durableId="673848217">
    <w:abstractNumId w:val="76"/>
  </w:num>
  <w:num w:numId="75" w16cid:durableId="592710142">
    <w:abstractNumId w:val="72"/>
  </w:num>
  <w:num w:numId="76" w16cid:durableId="821122558">
    <w:abstractNumId w:val="32"/>
  </w:num>
  <w:num w:numId="77" w16cid:durableId="1476944061">
    <w:abstractNumId w:val="75"/>
  </w:num>
  <w:num w:numId="78" w16cid:durableId="1693455140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0152C"/>
    <w:rsid w:val="00022800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46325"/>
    <w:rsid w:val="00151A0E"/>
    <w:rsid w:val="00182842"/>
    <w:rsid w:val="0019524A"/>
    <w:rsid w:val="001A3198"/>
    <w:rsid w:val="001A475C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44996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3F05CE"/>
    <w:rsid w:val="004031A1"/>
    <w:rsid w:val="0040494B"/>
    <w:rsid w:val="0040532B"/>
    <w:rsid w:val="00420E55"/>
    <w:rsid w:val="004222A4"/>
    <w:rsid w:val="0043520C"/>
    <w:rsid w:val="00452C3D"/>
    <w:rsid w:val="00483117"/>
    <w:rsid w:val="004B0CCC"/>
    <w:rsid w:val="004C33E5"/>
    <w:rsid w:val="004F3C1C"/>
    <w:rsid w:val="004F7DF7"/>
    <w:rsid w:val="0052522F"/>
    <w:rsid w:val="005637EE"/>
    <w:rsid w:val="00564B0E"/>
    <w:rsid w:val="00580568"/>
    <w:rsid w:val="00597A70"/>
    <w:rsid w:val="005C5B9F"/>
    <w:rsid w:val="00606387"/>
    <w:rsid w:val="00620F3C"/>
    <w:rsid w:val="006738D2"/>
    <w:rsid w:val="0067537C"/>
    <w:rsid w:val="006A018A"/>
    <w:rsid w:val="006A59A2"/>
    <w:rsid w:val="006C0FB9"/>
    <w:rsid w:val="006E009F"/>
    <w:rsid w:val="0070396D"/>
    <w:rsid w:val="00706655"/>
    <w:rsid w:val="00734E6C"/>
    <w:rsid w:val="00744848"/>
    <w:rsid w:val="00754E9C"/>
    <w:rsid w:val="0076186A"/>
    <w:rsid w:val="00762993"/>
    <w:rsid w:val="007863D2"/>
    <w:rsid w:val="007F7D1B"/>
    <w:rsid w:val="00834D6A"/>
    <w:rsid w:val="00845E35"/>
    <w:rsid w:val="008729E0"/>
    <w:rsid w:val="00874BBE"/>
    <w:rsid w:val="00882FC3"/>
    <w:rsid w:val="008839BC"/>
    <w:rsid w:val="00894E97"/>
    <w:rsid w:val="008A0EBE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944EC"/>
    <w:rsid w:val="00AC75B2"/>
    <w:rsid w:val="00AD4ED4"/>
    <w:rsid w:val="00AF0DD1"/>
    <w:rsid w:val="00B07465"/>
    <w:rsid w:val="00B65E00"/>
    <w:rsid w:val="00B776EB"/>
    <w:rsid w:val="00B978AE"/>
    <w:rsid w:val="00BA5981"/>
    <w:rsid w:val="00BC036B"/>
    <w:rsid w:val="00BD42B2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178D2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61F8C"/>
    <w:rsid w:val="00F7112A"/>
    <w:rsid w:val="00F736C4"/>
    <w:rsid w:val="00F87996"/>
    <w:rsid w:val="00FC1FA2"/>
    <w:rsid w:val="00FC231A"/>
    <w:rsid w:val="00FF4CE6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C2697E6C-6402-45C8-BDE9-69FFA657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1203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Towern3000 Digitalisierungsstrategie</vt:lpstr>
    </vt:vector>
  </TitlesOfParts>
  <Company/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Towern3000 Digitalisierungsstrategie</dc:title>
  <dc:subject>IT-Security</dc:subject>
  <dc:creator>Dipl.-Ing. Thomas Pilz</dc:creator>
  <cp:keywords/>
  <dc:description/>
  <cp:lastModifiedBy>Thomas Pilz</cp:lastModifiedBy>
  <cp:revision>2</cp:revision>
  <cp:lastPrinted>2025-08-11T09:18:00Z</cp:lastPrinted>
  <dcterms:created xsi:type="dcterms:W3CDTF">2025-08-11T12:54:00Z</dcterms:created>
  <dcterms:modified xsi:type="dcterms:W3CDTF">2025-08-11T12:54:00Z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