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06BD682" w14:textId="77777777" w:rsidR="00022800" w:rsidRDefault="00022800" w:rsidP="00022800">
      <w:pPr>
        <w:pStyle w:val="Titel"/>
      </w:pPr>
      <w:r>
        <w:t>Arbeitspaket 2</w:t>
      </w:r>
    </w:p>
    <w:p w14:paraId="3411020F" w14:textId="2EA0EA86" w:rsidR="00022800" w:rsidRDefault="00022800" w:rsidP="00022800">
      <w:pPr>
        <w:pStyle w:val="Titel"/>
        <w:rPr>
          <w:sz w:val="44"/>
          <w:szCs w:val="44"/>
        </w:rPr>
      </w:pPr>
      <w:r>
        <w:rPr>
          <w:sz w:val="44"/>
          <w:szCs w:val="44"/>
        </w:rPr>
        <w:t xml:space="preserve">5.1.1 </w:t>
      </w:r>
      <w:r w:rsidRPr="007F4E21">
        <w:rPr>
          <w:sz w:val="44"/>
          <w:szCs w:val="44"/>
        </w:rPr>
        <w:t>Digitale Plattform CEPA-Kunden</w:t>
      </w:r>
      <w:r w:rsidR="00C94CDB">
        <w:rPr>
          <w:sz w:val="44"/>
          <w:szCs w:val="44"/>
        </w:rPr>
        <w:t xml:space="preserve"> </w:t>
      </w:r>
      <w:r w:rsidR="00B71FF9">
        <w:rPr>
          <w:sz w:val="44"/>
          <w:szCs w:val="44"/>
        </w:rPr>
        <w:br/>
      </w:r>
      <w:r w:rsidR="00C94CDB">
        <w:rPr>
          <w:sz w:val="44"/>
          <w:szCs w:val="44"/>
        </w:rPr>
        <w:t>(</w:t>
      </w:r>
      <w:r w:rsidR="00B71FF9">
        <w:rPr>
          <w:sz w:val="44"/>
          <w:szCs w:val="44"/>
        </w:rPr>
        <w:t xml:space="preserve">Ergänzung </w:t>
      </w:r>
      <w:r w:rsidR="00C94CDB">
        <w:rPr>
          <w:sz w:val="44"/>
          <w:szCs w:val="44"/>
        </w:rPr>
        <w:t>KI Einsatz)</w:t>
      </w:r>
    </w:p>
    <w:p w14:paraId="0B88C235" w14:textId="77777777" w:rsidR="00022800" w:rsidRDefault="00022800" w:rsidP="00022800">
      <w:pPr>
        <w:pStyle w:val="Textkrper"/>
        <w:jc w:val="center"/>
        <w:rPr>
          <w:b/>
        </w:rPr>
      </w:pPr>
    </w:p>
    <w:p w14:paraId="2BA0E4BE" w14:textId="77777777" w:rsidR="00C94CDB" w:rsidRDefault="00C94CDB" w:rsidP="00022800">
      <w:pPr>
        <w:pStyle w:val="Textkrper"/>
        <w:jc w:val="center"/>
        <w:rPr>
          <w:b/>
        </w:rPr>
      </w:pPr>
    </w:p>
    <w:p w14:paraId="188F2D0B" w14:textId="77777777" w:rsidR="00022800" w:rsidRDefault="00022800" w:rsidP="00022800">
      <w:pPr>
        <w:ind w:left="120" w:right="114"/>
        <w:jc w:val="center"/>
        <w:rPr>
          <w:b/>
          <w:sz w:val="24"/>
        </w:rPr>
      </w:pPr>
      <w:r>
        <w:rPr>
          <w:b/>
          <w:sz w:val="24"/>
        </w:rPr>
        <w:t>für die</w:t>
      </w:r>
    </w:p>
    <w:p w14:paraId="47BFC4E7" w14:textId="77777777" w:rsidR="00022800" w:rsidRDefault="00022800" w:rsidP="00022800">
      <w:pPr>
        <w:pStyle w:val="Textkrper"/>
        <w:jc w:val="center"/>
        <w:rPr>
          <w:b/>
        </w:rPr>
      </w:pPr>
    </w:p>
    <w:p w14:paraId="22F1BDD1" w14:textId="77777777" w:rsidR="00022800" w:rsidRDefault="00022800" w:rsidP="00022800">
      <w:pPr>
        <w:spacing w:before="147"/>
        <w:ind w:left="119" w:right="114"/>
        <w:jc w:val="center"/>
        <w:rPr>
          <w:sz w:val="36"/>
        </w:rPr>
      </w:pPr>
      <w:r>
        <w:rPr>
          <w:sz w:val="36"/>
        </w:rPr>
        <w:t>TOWERN3000 Projekt- &amp; Medienagentur GmbH</w:t>
      </w:r>
    </w:p>
    <w:p w14:paraId="744250AE" w14:textId="41FD6080" w:rsidR="0012129C" w:rsidRDefault="0012129C" w:rsidP="007F7D1B">
      <w:pPr>
        <w:spacing w:before="147"/>
        <w:ind w:left="119" w:right="114"/>
        <w:jc w:val="center"/>
        <w:rPr>
          <w:sz w:val="36"/>
        </w:rPr>
      </w:pP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0CB6E096" w14:textId="3C9644AC" w:rsidR="00B71FF9"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215147807" w:history="1">
            <w:r w:rsidR="00B71FF9" w:rsidRPr="003B2D83">
              <w:rPr>
                <w:rStyle w:val="Hyperlink"/>
                <w:noProof/>
                <w:spacing w:val="-1"/>
              </w:rPr>
              <w:t>1</w:t>
            </w:r>
            <w:r w:rsidR="00B71FF9">
              <w:rPr>
                <w:rFonts w:asciiTheme="minorHAnsi" w:eastAsiaTheme="minorEastAsia" w:hAnsiTheme="minorHAnsi" w:cstheme="minorBidi"/>
                <w:b w:val="0"/>
                <w:bCs w:val="0"/>
                <w:noProof/>
                <w:kern w:val="2"/>
                <w:lang w:val="de-AT" w:eastAsia="de-AT"/>
                <w14:ligatures w14:val="standardContextual"/>
              </w:rPr>
              <w:tab/>
            </w:r>
            <w:r w:rsidR="00B71FF9" w:rsidRPr="003B2D83">
              <w:rPr>
                <w:rStyle w:val="Hyperlink"/>
                <w:noProof/>
              </w:rPr>
              <w:t>Einleitung</w:t>
            </w:r>
            <w:r w:rsidR="00B71FF9">
              <w:rPr>
                <w:noProof/>
                <w:webHidden/>
              </w:rPr>
              <w:tab/>
            </w:r>
            <w:r w:rsidR="00B71FF9">
              <w:rPr>
                <w:noProof/>
                <w:webHidden/>
              </w:rPr>
              <w:fldChar w:fldCharType="begin"/>
            </w:r>
            <w:r w:rsidR="00B71FF9">
              <w:rPr>
                <w:noProof/>
                <w:webHidden/>
              </w:rPr>
              <w:instrText xml:space="preserve"> PAGEREF _Toc215147807 \h </w:instrText>
            </w:r>
            <w:r w:rsidR="00B71FF9">
              <w:rPr>
                <w:noProof/>
                <w:webHidden/>
              </w:rPr>
            </w:r>
            <w:r w:rsidR="00B71FF9">
              <w:rPr>
                <w:noProof/>
                <w:webHidden/>
              </w:rPr>
              <w:fldChar w:fldCharType="separate"/>
            </w:r>
            <w:r w:rsidR="00B71FF9">
              <w:rPr>
                <w:noProof/>
                <w:webHidden/>
              </w:rPr>
              <w:t>3</w:t>
            </w:r>
            <w:r w:rsidR="00B71FF9">
              <w:rPr>
                <w:noProof/>
                <w:webHidden/>
              </w:rPr>
              <w:fldChar w:fldCharType="end"/>
            </w:r>
          </w:hyperlink>
        </w:p>
        <w:p w14:paraId="5ED2881F" w14:textId="2A4C8B90" w:rsidR="00B71FF9" w:rsidRDefault="00B71FF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7808" w:history="1">
            <w:r w:rsidRPr="003B2D83">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3B2D83">
              <w:rPr>
                <w:rStyle w:val="Hyperlink"/>
                <w:noProof/>
              </w:rPr>
              <w:t>Ausgangslage</w:t>
            </w:r>
            <w:r>
              <w:rPr>
                <w:noProof/>
                <w:webHidden/>
              </w:rPr>
              <w:tab/>
            </w:r>
            <w:r>
              <w:rPr>
                <w:noProof/>
                <w:webHidden/>
              </w:rPr>
              <w:fldChar w:fldCharType="begin"/>
            </w:r>
            <w:r>
              <w:rPr>
                <w:noProof/>
                <w:webHidden/>
              </w:rPr>
              <w:instrText xml:space="preserve"> PAGEREF _Toc215147808 \h </w:instrText>
            </w:r>
            <w:r>
              <w:rPr>
                <w:noProof/>
                <w:webHidden/>
              </w:rPr>
            </w:r>
            <w:r>
              <w:rPr>
                <w:noProof/>
                <w:webHidden/>
              </w:rPr>
              <w:fldChar w:fldCharType="separate"/>
            </w:r>
            <w:r>
              <w:rPr>
                <w:noProof/>
                <w:webHidden/>
              </w:rPr>
              <w:t>4</w:t>
            </w:r>
            <w:r>
              <w:rPr>
                <w:noProof/>
                <w:webHidden/>
              </w:rPr>
              <w:fldChar w:fldCharType="end"/>
            </w:r>
          </w:hyperlink>
        </w:p>
        <w:p w14:paraId="4DBCFEDA" w14:textId="30F51BDC" w:rsidR="00B71FF9" w:rsidRDefault="00B71FF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7809" w:history="1">
            <w:r w:rsidRPr="003B2D83">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3B2D83">
              <w:rPr>
                <w:rStyle w:val="Hyperlink"/>
                <w:noProof/>
              </w:rPr>
              <w:t>Projektziel</w:t>
            </w:r>
            <w:r>
              <w:rPr>
                <w:noProof/>
                <w:webHidden/>
              </w:rPr>
              <w:tab/>
            </w:r>
            <w:r>
              <w:rPr>
                <w:noProof/>
                <w:webHidden/>
              </w:rPr>
              <w:fldChar w:fldCharType="begin"/>
            </w:r>
            <w:r>
              <w:rPr>
                <w:noProof/>
                <w:webHidden/>
              </w:rPr>
              <w:instrText xml:space="preserve"> PAGEREF _Toc215147809 \h </w:instrText>
            </w:r>
            <w:r>
              <w:rPr>
                <w:noProof/>
                <w:webHidden/>
              </w:rPr>
            </w:r>
            <w:r>
              <w:rPr>
                <w:noProof/>
                <w:webHidden/>
              </w:rPr>
              <w:fldChar w:fldCharType="separate"/>
            </w:r>
            <w:r>
              <w:rPr>
                <w:noProof/>
                <w:webHidden/>
              </w:rPr>
              <w:t>4</w:t>
            </w:r>
            <w:r>
              <w:rPr>
                <w:noProof/>
                <w:webHidden/>
              </w:rPr>
              <w:fldChar w:fldCharType="end"/>
            </w:r>
          </w:hyperlink>
        </w:p>
        <w:p w14:paraId="6689D91E" w14:textId="4C1533B2" w:rsidR="00B71FF9" w:rsidRDefault="00B71FF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7810" w:history="1">
            <w:r w:rsidRPr="003B2D83">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3B2D83">
              <w:rPr>
                <w:rStyle w:val="Hyperlink"/>
                <w:noProof/>
              </w:rPr>
              <w:t>Informationen zum Dokument</w:t>
            </w:r>
            <w:r>
              <w:rPr>
                <w:noProof/>
                <w:webHidden/>
              </w:rPr>
              <w:tab/>
            </w:r>
            <w:r>
              <w:rPr>
                <w:noProof/>
                <w:webHidden/>
              </w:rPr>
              <w:fldChar w:fldCharType="begin"/>
            </w:r>
            <w:r>
              <w:rPr>
                <w:noProof/>
                <w:webHidden/>
              </w:rPr>
              <w:instrText xml:space="preserve"> PAGEREF _Toc215147810 \h </w:instrText>
            </w:r>
            <w:r>
              <w:rPr>
                <w:noProof/>
                <w:webHidden/>
              </w:rPr>
            </w:r>
            <w:r>
              <w:rPr>
                <w:noProof/>
                <w:webHidden/>
              </w:rPr>
              <w:fldChar w:fldCharType="separate"/>
            </w:r>
            <w:r>
              <w:rPr>
                <w:noProof/>
                <w:webHidden/>
              </w:rPr>
              <w:t>4</w:t>
            </w:r>
            <w:r>
              <w:rPr>
                <w:noProof/>
                <w:webHidden/>
              </w:rPr>
              <w:fldChar w:fldCharType="end"/>
            </w:r>
          </w:hyperlink>
        </w:p>
        <w:p w14:paraId="515B51A1" w14:textId="001660B4" w:rsidR="00B71FF9" w:rsidRDefault="00B71FF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7811" w:history="1">
            <w:r w:rsidRPr="003B2D83">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3B2D83">
              <w:rPr>
                <w:rStyle w:val="Hyperlink"/>
                <w:noProof/>
                <w:lang w:val="de-AT"/>
              </w:rPr>
              <w:t>Arbeitsschritte</w:t>
            </w:r>
            <w:r>
              <w:rPr>
                <w:noProof/>
                <w:webHidden/>
              </w:rPr>
              <w:tab/>
            </w:r>
            <w:r>
              <w:rPr>
                <w:noProof/>
                <w:webHidden/>
              </w:rPr>
              <w:fldChar w:fldCharType="begin"/>
            </w:r>
            <w:r>
              <w:rPr>
                <w:noProof/>
                <w:webHidden/>
              </w:rPr>
              <w:instrText xml:space="preserve"> PAGEREF _Toc215147811 \h </w:instrText>
            </w:r>
            <w:r>
              <w:rPr>
                <w:noProof/>
                <w:webHidden/>
              </w:rPr>
            </w:r>
            <w:r>
              <w:rPr>
                <w:noProof/>
                <w:webHidden/>
              </w:rPr>
              <w:fldChar w:fldCharType="separate"/>
            </w:r>
            <w:r>
              <w:rPr>
                <w:noProof/>
                <w:webHidden/>
              </w:rPr>
              <w:t>5</w:t>
            </w:r>
            <w:r>
              <w:rPr>
                <w:noProof/>
                <w:webHidden/>
              </w:rPr>
              <w:fldChar w:fldCharType="end"/>
            </w:r>
          </w:hyperlink>
        </w:p>
        <w:p w14:paraId="37575F63" w14:textId="3DC97CA9"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2" w:history="1">
            <w:r w:rsidRPr="003B2D83">
              <w:rPr>
                <w:rStyle w:val="Hyperlink"/>
                <w:noProof/>
              </w:rPr>
              <w:t>5.1</w:t>
            </w:r>
            <w:r>
              <w:rPr>
                <w:rFonts w:asciiTheme="minorHAnsi" w:eastAsiaTheme="minorEastAsia" w:hAnsiTheme="minorHAnsi" w:cstheme="minorBidi"/>
                <w:noProof/>
                <w:kern w:val="2"/>
                <w:lang w:val="de-AT" w:eastAsia="de-AT"/>
                <w14:ligatures w14:val="standardContextual"/>
              </w:rPr>
              <w:tab/>
            </w:r>
            <w:r w:rsidRPr="003B2D83">
              <w:rPr>
                <w:rStyle w:val="Hyperlink"/>
                <w:noProof/>
              </w:rPr>
              <w:t>Arbeitspaket „Einsatz von KI“</w:t>
            </w:r>
            <w:r>
              <w:rPr>
                <w:noProof/>
                <w:webHidden/>
              </w:rPr>
              <w:tab/>
            </w:r>
            <w:r>
              <w:rPr>
                <w:noProof/>
                <w:webHidden/>
              </w:rPr>
              <w:fldChar w:fldCharType="begin"/>
            </w:r>
            <w:r>
              <w:rPr>
                <w:noProof/>
                <w:webHidden/>
              </w:rPr>
              <w:instrText xml:space="preserve"> PAGEREF _Toc215147812 \h </w:instrText>
            </w:r>
            <w:r>
              <w:rPr>
                <w:noProof/>
                <w:webHidden/>
              </w:rPr>
            </w:r>
            <w:r>
              <w:rPr>
                <w:noProof/>
                <w:webHidden/>
              </w:rPr>
              <w:fldChar w:fldCharType="separate"/>
            </w:r>
            <w:r>
              <w:rPr>
                <w:noProof/>
                <w:webHidden/>
              </w:rPr>
              <w:t>5</w:t>
            </w:r>
            <w:r>
              <w:rPr>
                <w:noProof/>
                <w:webHidden/>
              </w:rPr>
              <w:fldChar w:fldCharType="end"/>
            </w:r>
          </w:hyperlink>
        </w:p>
        <w:p w14:paraId="2DF320E6" w14:textId="21745CD4"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3" w:history="1">
            <w:r w:rsidRPr="003B2D83">
              <w:rPr>
                <w:rStyle w:val="Hyperlink"/>
                <w:noProof/>
              </w:rPr>
              <w:t>5.1.1</w:t>
            </w:r>
            <w:r>
              <w:rPr>
                <w:rFonts w:asciiTheme="minorHAnsi" w:eastAsiaTheme="minorEastAsia" w:hAnsiTheme="minorHAnsi" w:cstheme="minorBidi"/>
                <w:noProof/>
                <w:kern w:val="2"/>
                <w:lang w:val="de-AT" w:eastAsia="de-AT"/>
                <w14:ligatures w14:val="standardContextual"/>
              </w:rPr>
              <w:tab/>
            </w:r>
            <w:r w:rsidRPr="003B2D83">
              <w:rPr>
                <w:rStyle w:val="Hyperlink"/>
                <w:noProof/>
              </w:rPr>
              <w:t>User Research</w:t>
            </w:r>
            <w:r>
              <w:rPr>
                <w:noProof/>
                <w:webHidden/>
              </w:rPr>
              <w:tab/>
            </w:r>
            <w:r>
              <w:rPr>
                <w:noProof/>
                <w:webHidden/>
              </w:rPr>
              <w:fldChar w:fldCharType="begin"/>
            </w:r>
            <w:r>
              <w:rPr>
                <w:noProof/>
                <w:webHidden/>
              </w:rPr>
              <w:instrText xml:space="preserve"> PAGEREF _Toc215147813 \h </w:instrText>
            </w:r>
            <w:r>
              <w:rPr>
                <w:noProof/>
                <w:webHidden/>
              </w:rPr>
            </w:r>
            <w:r>
              <w:rPr>
                <w:noProof/>
                <w:webHidden/>
              </w:rPr>
              <w:fldChar w:fldCharType="separate"/>
            </w:r>
            <w:r>
              <w:rPr>
                <w:noProof/>
                <w:webHidden/>
              </w:rPr>
              <w:t>5</w:t>
            </w:r>
            <w:r>
              <w:rPr>
                <w:noProof/>
                <w:webHidden/>
              </w:rPr>
              <w:fldChar w:fldCharType="end"/>
            </w:r>
          </w:hyperlink>
        </w:p>
        <w:p w14:paraId="6341D96A" w14:textId="3D78A150"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4" w:history="1">
            <w:r w:rsidRPr="003B2D83">
              <w:rPr>
                <w:rStyle w:val="Hyperlink"/>
                <w:noProof/>
              </w:rPr>
              <w:t>5.1.2</w:t>
            </w:r>
            <w:r>
              <w:rPr>
                <w:rFonts w:asciiTheme="minorHAnsi" w:eastAsiaTheme="minorEastAsia" w:hAnsiTheme="minorHAnsi" w:cstheme="minorBidi"/>
                <w:noProof/>
                <w:kern w:val="2"/>
                <w:lang w:val="de-AT" w:eastAsia="de-AT"/>
                <w14:ligatures w14:val="standardContextual"/>
              </w:rPr>
              <w:tab/>
            </w:r>
            <w:r w:rsidRPr="003B2D83">
              <w:rPr>
                <w:rStyle w:val="Hyperlink"/>
                <w:noProof/>
              </w:rPr>
              <w:t>Workshops für Workflow-Konzeption</w:t>
            </w:r>
            <w:r>
              <w:rPr>
                <w:noProof/>
                <w:webHidden/>
              </w:rPr>
              <w:tab/>
            </w:r>
            <w:r>
              <w:rPr>
                <w:noProof/>
                <w:webHidden/>
              </w:rPr>
              <w:fldChar w:fldCharType="begin"/>
            </w:r>
            <w:r>
              <w:rPr>
                <w:noProof/>
                <w:webHidden/>
              </w:rPr>
              <w:instrText xml:space="preserve"> PAGEREF _Toc215147814 \h </w:instrText>
            </w:r>
            <w:r>
              <w:rPr>
                <w:noProof/>
                <w:webHidden/>
              </w:rPr>
            </w:r>
            <w:r>
              <w:rPr>
                <w:noProof/>
                <w:webHidden/>
              </w:rPr>
              <w:fldChar w:fldCharType="separate"/>
            </w:r>
            <w:r>
              <w:rPr>
                <w:noProof/>
                <w:webHidden/>
              </w:rPr>
              <w:t>5</w:t>
            </w:r>
            <w:r>
              <w:rPr>
                <w:noProof/>
                <w:webHidden/>
              </w:rPr>
              <w:fldChar w:fldCharType="end"/>
            </w:r>
          </w:hyperlink>
        </w:p>
        <w:p w14:paraId="703EAABF" w14:textId="063F90B3"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5" w:history="1">
            <w:r w:rsidRPr="003B2D83">
              <w:rPr>
                <w:rStyle w:val="Hyperlink"/>
                <w:noProof/>
              </w:rPr>
              <w:t>5.1.3</w:t>
            </w:r>
            <w:r>
              <w:rPr>
                <w:rFonts w:asciiTheme="minorHAnsi" w:eastAsiaTheme="minorEastAsia" w:hAnsiTheme="minorHAnsi" w:cstheme="minorBidi"/>
                <w:noProof/>
                <w:kern w:val="2"/>
                <w:lang w:val="de-AT" w:eastAsia="de-AT"/>
                <w14:ligatures w14:val="standardContextual"/>
              </w:rPr>
              <w:tab/>
            </w:r>
            <w:r w:rsidRPr="003B2D83">
              <w:rPr>
                <w:rStyle w:val="Hyperlink"/>
                <w:noProof/>
              </w:rPr>
              <w:t>Prototyp Entwicklung (Eingabemaske)</w:t>
            </w:r>
            <w:r>
              <w:rPr>
                <w:noProof/>
                <w:webHidden/>
              </w:rPr>
              <w:tab/>
            </w:r>
            <w:r>
              <w:rPr>
                <w:noProof/>
                <w:webHidden/>
              </w:rPr>
              <w:fldChar w:fldCharType="begin"/>
            </w:r>
            <w:r>
              <w:rPr>
                <w:noProof/>
                <w:webHidden/>
              </w:rPr>
              <w:instrText xml:space="preserve"> PAGEREF _Toc215147815 \h </w:instrText>
            </w:r>
            <w:r>
              <w:rPr>
                <w:noProof/>
                <w:webHidden/>
              </w:rPr>
            </w:r>
            <w:r>
              <w:rPr>
                <w:noProof/>
                <w:webHidden/>
              </w:rPr>
              <w:fldChar w:fldCharType="separate"/>
            </w:r>
            <w:r>
              <w:rPr>
                <w:noProof/>
                <w:webHidden/>
              </w:rPr>
              <w:t>5</w:t>
            </w:r>
            <w:r>
              <w:rPr>
                <w:noProof/>
                <w:webHidden/>
              </w:rPr>
              <w:fldChar w:fldCharType="end"/>
            </w:r>
          </w:hyperlink>
        </w:p>
        <w:p w14:paraId="2F29492A" w14:textId="6234DA61"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6" w:history="1">
            <w:r w:rsidRPr="003B2D83">
              <w:rPr>
                <w:rStyle w:val="Hyperlink"/>
                <w:noProof/>
              </w:rPr>
              <w:t>5.1.4</w:t>
            </w:r>
            <w:r>
              <w:rPr>
                <w:rFonts w:asciiTheme="minorHAnsi" w:eastAsiaTheme="minorEastAsia" w:hAnsiTheme="minorHAnsi" w:cstheme="minorBidi"/>
                <w:noProof/>
                <w:kern w:val="2"/>
                <w:lang w:val="de-AT" w:eastAsia="de-AT"/>
                <w14:ligatures w14:val="standardContextual"/>
              </w:rPr>
              <w:tab/>
            </w:r>
            <w:r w:rsidRPr="003B2D83">
              <w:rPr>
                <w:rStyle w:val="Hyperlink"/>
                <w:noProof/>
              </w:rPr>
              <w:t>Datenanalyse &amp; Matching-Logik</w:t>
            </w:r>
            <w:r>
              <w:rPr>
                <w:noProof/>
                <w:webHidden/>
              </w:rPr>
              <w:tab/>
            </w:r>
            <w:r>
              <w:rPr>
                <w:noProof/>
                <w:webHidden/>
              </w:rPr>
              <w:fldChar w:fldCharType="begin"/>
            </w:r>
            <w:r>
              <w:rPr>
                <w:noProof/>
                <w:webHidden/>
              </w:rPr>
              <w:instrText xml:space="preserve"> PAGEREF _Toc215147816 \h </w:instrText>
            </w:r>
            <w:r>
              <w:rPr>
                <w:noProof/>
                <w:webHidden/>
              </w:rPr>
            </w:r>
            <w:r>
              <w:rPr>
                <w:noProof/>
                <w:webHidden/>
              </w:rPr>
              <w:fldChar w:fldCharType="separate"/>
            </w:r>
            <w:r>
              <w:rPr>
                <w:noProof/>
                <w:webHidden/>
              </w:rPr>
              <w:t>5</w:t>
            </w:r>
            <w:r>
              <w:rPr>
                <w:noProof/>
                <w:webHidden/>
              </w:rPr>
              <w:fldChar w:fldCharType="end"/>
            </w:r>
          </w:hyperlink>
        </w:p>
        <w:p w14:paraId="5DE899C3" w14:textId="4E617AA1"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7" w:history="1">
            <w:r w:rsidRPr="003B2D83">
              <w:rPr>
                <w:rStyle w:val="Hyperlink"/>
                <w:noProof/>
              </w:rPr>
              <w:t>5.1.5</w:t>
            </w:r>
            <w:r>
              <w:rPr>
                <w:rFonts w:asciiTheme="minorHAnsi" w:eastAsiaTheme="minorEastAsia" w:hAnsiTheme="minorHAnsi" w:cstheme="minorBidi"/>
                <w:noProof/>
                <w:kern w:val="2"/>
                <w:lang w:val="de-AT" w:eastAsia="de-AT"/>
                <w14:ligatures w14:val="standardContextual"/>
              </w:rPr>
              <w:tab/>
            </w:r>
            <w:r w:rsidRPr="003B2D83">
              <w:rPr>
                <w:rStyle w:val="Hyperlink"/>
                <w:noProof/>
              </w:rPr>
              <w:t>Chatbot Potenzialanalyse &amp; Integration</w:t>
            </w:r>
            <w:r>
              <w:rPr>
                <w:noProof/>
                <w:webHidden/>
              </w:rPr>
              <w:tab/>
            </w:r>
            <w:r>
              <w:rPr>
                <w:noProof/>
                <w:webHidden/>
              </w:rPr>
              <w:fldChar w:fldCharType="begin"/>
            </w:r>
            <w:r>
              <w:rPr>
                <w:noProof/>
                <w:webHidden/>
              </w:rPr>
              <w:instrText xml:space="preserve"> PAGEREF _Toc215147817 \h </w:instrText>
            </w:r>
            <w:r>
              <w:rPr>
                <w:noProof/>
                <w:webHidden/>
              </w:rPr>
            </w:r>
            <w:r>
              <w:rPr>
                <w:noProof/>
                <w:webHidden/>
              </w:rPr>
              <w:fldChar w:fldCharType="separate"/>
            </w:r>
            <w:r>
              <w:rPr>
                <w:noProof/>
                <w:webHidden/>
              </w:rPr>
              <w:t>5</w:t>
            </w:r>
            <w:r>
              <w:rPr>
                <w:noProof/>
                <w:webHidden/>
              </w:rPr>
              <w:fldChar w:fldCharType="end"/>
            </w:r>
          </w:hyperlink>
        </w:p>
        <w:p w14:paraId="3F5FAEF3" w14:textId="1E452B05"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8" w:history="1">
            <w:r w:rsidRPr="003B2D83">
              <w:rPr>
                <w:rStyle w:val="Hyperlink"/>
                <w:noProof/>
              </w:rPr>
              <w:t>5.1.6</w:t>
            </w:r>
            <w:r>
              <w:rPr>
                <w:rFonts w:asciiTheme="minorHAnsi" w:eastAsiaTheme="minorEastAsia" w:hAnsiTheme="minorHAnsi" w:cstheme="minorBidi"/>
                <w:noProof/>
                <w:kern w:val="2"/>
                <w:lang w:val="de-AT" w:eastAsia="de-AT"/>
                <w14:ligatures w14:val="standardContextual"/>
              </w:rPr>
              <w:tab/>
            </w:r>
            <w:r w:rsidRPr="003B2D83">
              <w:rPr>
                <w:rStyle w:val="Hyperlink"/>
                <w:noProof/>
              </w:rPr>
              <w:t>System- &amp; Usability-Tests</w:t>
            </w:r>
            <w:r>
              <w:rPr>
                <w:noProof/>
                <w:webHidden/>
              </w:rPr>
              <w:tab/>
            </w:r>
            <w:r>
              <w:rPr>
                <w:noProof/>
                <w:webHidden/>
              </w:rPr>
              <w:fldChar w:fldCharType="begin"/>
            </w:r>
            <w:r>
              <w:rPr>
                <w:noProof/>
                <w:webHidden/>
              </w:rPr>
              <w:instrText xml:space="preserve"> PAGEREF _Toc215147818 \h </w:instrText>
            </w:r>
            <w:r>
              <w:rPr>
                <w:noProof/>
                <w:webHidden/>
              </w:rPr>
            </w:r>
            <w:r>
              <w:rPr>
                <w:noProof/>
                <w:webHidden/>
              </w:rPr>
              <w:fldChar w:fldCharType="separate"/>
            </w:r>
            <w:r>
              <w:rPr>
                <w:noProof/>
                <w:webHidden/>
              </w:rPr>
              <w:t>6</w:t>
            </w:r>
            <w:r>
              <w:rPr>
                <w:noProof/>
                <w:webHidden/>
              </w:rPr>
              <w:fldChar w:fldCharType="end"/>
            </w:r>
          </w:hyperlink>
        </w:p>
        <w:p w14:paraId="54C76356" w14:textId="5594F28E"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19" w:history="1">
            <w:r w:rsidRPr="003B2D83">
              <w:rPr>
                <w:rStyle w:val="Hyperlink"/>
                <w:noProof/>
              </w:rPr>
              <w:t>5.1.7</w:t>
            </w:r>
            <w:r>
              <w:rPr>
                <w:rFonts w:asciiTheme="minorHAnsi" w:eastAsiaTheme="minorEastAsia" w:hAnsiTheme="minorHAnsi" w:cstheme="minorBidi"/>
                <w:noProof/>
                <w:kern w:val="2"/>
                <w:lang w:val="de-AT" w:eastAsia="de-AT"/>
                <w14:ligatures w14:val="standardContextual"/>
              </w:rPr>
              <w:tab/>
            </w:r>
            <w:r w:rsidRPr="003B2D83">
              <w:rPr>
                <w:rStyle w:val="Hyperlink"/>
                <w:noProof/>
              </w:rPr>
              <w:t>IT-Infrastruktur &amp; Security Bewertung</w:t>
            </w:r>
            <w:r>
              <w:rPr>
                <w:noProof/>
                <w:webHidden/>
              </w:rPr>
              <w:tab/>
            </w:r>
            <w:r>
              <w:rPr>
                <w:noProof/>
                <w:webHidden/>
              </w:rPr>
              <w:fldChar w:fldCharType="begin"/>
            </w:r>
            <w:r>
              <w:rPr>
                <w:noProof/>
                <w:webHidden/>
              </w:rPr>
              <w:instrText xml:space="preserve"> PAGEREF _Toc215147819 \h </w:instrText>
            </w:r>
            <w:r>
              <w:rPr>
                <w:noProof/>
                <w:webHidden/>
              </w:rPr>
            </w:r>
            <w:r>
              <w:rPr>
                <w:noProof/>
                <w:webHidden/>
              </w:rPr>
              <w:fldChar w:fldCharType="separate"/>
            </w:r>
            <w:r>
              <w:rPr>
                <w:noProof/>
                <w:webHidden/>
              </w:rPr>
              <w:t>6</w:t>
            </w:r>
            <w:r>
              <w:rPr>
                <w:noProof/>
                <w:webHidden/>
              </w:rPr>
              <w:fldChar w:fldCharType="end"/>
            </w:r>
          </w:hyperlink>
        </w:p>
        <w:p w14:paraId="003AC9E4" w14:textId="5A56DA53"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20" w:history="1">
            <w:r w:rsidRPr="003B2D83">
              <w:rPr>
                <w:rStyle w:val="Hyperlink"/>
                <w:noProof/>
              </w:rPr>
              <w:t>5.1.8</w:t>
            </w:r>
            <w:r>
              <w:rPr>
                <w:rFonts w:asciiTheme="minorHAnsi" w:eastAsiaTheme="minorEastAsia" w:hAnsiTheme="minorHAnsi" w:cstheme="minorBidi"/>
                <w:noProof/>
                <w:kern w:val="2"/>
                <w:lang w:val="de-AT" w:eastAsia="de-AT"/>
                <w14:ligatures w14:val="standardContextual"/>
              </w:rPr>
              <w:tab/>
            </w:r>
            <w:r w:rsidRPr="003B2D83">
              <w:rPr>
                <w:rStyle w:val="Hyperlink"/>
                <w:noProof/>
              </w:rPr>
              <w:t>Feedbackschleifen mit Demokunden</w:t>
            </w:r>
            <w:r>
              <w:rPr>
                <w:noProof/>
                <w:webHidden/>
              </w:rPr>
              <w:tab/>
            </w:r>
            <w:r>
              <w:rPr>
                <w:noProof/>
                <w:webHidden/>
              </w:rPr>
              <w:fldChar w:fldCharType="begin"/>
            </w:r>
            <w:r>
              <w:rPr>
                <w:noProof/>
                <w:webHidden/>
              </w:rPr>
              <w:instrText xml:space="preserve"> PAGEREF _Toc215147820 \h </w:instrText>
            </w:r>
            <w:r>
              <w:rPr>
                <w:noProof/>
                <w:webHidden/>
              </w:rPr>
            </w:r>
            <w:r>
              <w:rPr>
                <w:noProof/>
                <w:webHidden/>
              </w:rPr>
              <w:fldChar w:fldCharType="separate"/>
            </w:r>
            <w:r>
              <w:rPr>
                <w:noProof/>
                <w:webHidden/>
              </w:rPr>
              <w:t>6</w:t>
            </w:r>
            <w:r>
              <w:rPr>
                <w:noProof/>
                <w:webHidden/>
              </w:rPr>
              <w:fldChar w:fldCharType="end"/>
            </w:r>
          </w:hyperlink>
        </w:p>
        <w:p w14:paraId="6A5FD5AA" w14:textId="233B0B8E" w:rsidR="00B71FF9" w:rsidRDefault="00B71FF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7821" w:history="1">
            <w:r w:rsidRPr="003B2D83">
              <w:rPr>
                <w:rStyle w:val="Hyperlink"/>
                <w:noProof/>
              </w:rPr>
              <w:t>5.1.9</w:t>
            </w:r>
            <w:r>
              <w:rPr>
                <w:rFonts w:asciiTheme="minorHAnsi" w:eastAsiaTheme="minorEastAsia" w:hAnsiTheme="minorHAnsi" w:cstheme="minorBidi"/>
                <w:noProof/>
                <w:kern w:val="2"/>
                <w:lang w:val="de-AT" w:eastAsia="de-AT"/>
                <w14:ligatures w14:val="standardContextual"/>
              </w:rPr>
              <w:tab/>
            </w:r>
            <w:r w:rsidRPr="003B2D83">
              <w:rPr>
                <w:rStyle w:val="Hyperlink"/>
                <w:noProof/>
              </w:rPr>
              <w:t>Integration bestehen der Tools (CRM, Chatbot)</w:t>
            </w:r>
            <w:r>
              <w:rPr>
                <w:noProof/>
                <w:webHidden/>
              </w:rPr>
              <w:tab/>
            </w:r>
            <w:r>
              <w:rPr>
                <w:noProof/>
                <w:webHidden/>
              </w:rPr>
              <w:fldChar w:fldCharType="begin"/>
            </w:r>
            <w:r>
              <w:rPr>
                <w:noProof/>
                <w:webHidden/>
              </w:rPr>
              <w:instrText xml:space="preserve"> PAGEREF _Toc215147821 \h </w:instrText>
            </w:r>
            <w:r>
              <w:rPr>
                <w:noProof/>
                <w:webHidden/>
              </w:rPr>
            </w:r>
            <w:r>
              <w:rPr>
                <w:noProof/>
                <w:webHidden/>
              </w:rPr>
              <w:fldChar w:fldCharType="separate"/>
            </w:r>
            <w:r>
              <w:rPr>
                <w:noProof/>
                <w:webHidden/>
              </w:rPr>
              <w:t>6</w:t>
            </w:r>
            <w:r>
              <w:rPr>
                <w:noProof/>
                <w:webHidden/>
              </w:rPr>
              <w:fldChar w:fldCharType="end"/>
            </w:r>
          </w:hyperlink>
        </w:p>
        <w:p w14:paraId="55466B4E" w14:textId="7994D08B"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215147807"/>
      <w:r>
        <w:rPr>
          <w:color w:val="365F91"/>
        </w:rPr>
        <w:lastRenderedPageBreak/>
        <w:t>Einleitung</w:t>
      </w:r>
      <w:bookmarkEnd w:id="0"/>
    </w:p>
    <w:p w14:paraId="5C3C5DAA" w14:textId="77777777" w:rsidR="0012129C" w:rsidRDefault="0012129C">
      <w:pPr>
        <w:pStyle w:val="Textkrper"/>
        <w:spacing w:before="3"/>
        <w:rPr>
          <w:b/>
          <w:sz w:val="27"/>
        </w:rPr>
      </w:pPr>
    </w:p>
    <w:p w14:paraId="66491B18" w14:textId="0B85BF32" w:rsidR="0070396D" w:rsidRPr="0070396D" w:rsidRDefault="0070396D" w:rsidP="0070396D">
      <w:pPr>
        <w:ind w:left="116"/>
        <w:jc w:val="both"/>
        <w:rPr>
          <w:sz w:val="24"/>
          <w:szCs w:val="24"/>
        </w:rPr>
      </w:pPr>
      <w:r w:rsidRPr="0070396D">
        <w:rPr>
          <w:sz w:val="24"/>
          <w:szCs w:val="24"/>
        </w:rPr>
        <w:t>Das Arbeitspaket „Digitale Plattform CEPA-Kunden“ zielt darauf ab, die Interaktion zwischen CEPA-Kunden und der Towern3000 Projekt- &amp; Medienagentur GmbH nachhaltig zu optimieren. Durch den Aufbau einer modernen, benutzerfreundlichen und technisch leistungsfähigen Plattform sollen Kundenanfragen, Produktkonfigurationen und Datenanalysen effizienter, transparenter und weitgehend automatisiert abgewickelt werden.</w:t>
      </w:r>
    </w:p>
    <w:p w14:paraId="1DA16095" w14:textId="77777777" w:rsidR="0070396D" w:rsidRPr="0070396D" w:rsidRDefault="0070396D" w:rsidP="0070396D">
      <w:pPr>
        <w:ind w:left="116"/>
        <w:jc w:val="both"/>
        <w:rPr>
          <w:sz w:val="24"/>
          <w:szCs w:val="24"/>
        </w:rPr>
      </w:pPr>
    </w:p>
    <w:p w14:paraId="5302E714" w14:textId="77A1A11B" w:rsidR="0070396D" w:rsidRPr="0070396D" w:rsidRDefault="0070396D" w:rsidP="0070396D">
      <w:pPr>
        <w:ind w:left="116"/>
        <w:jc w:val="both"/>
        <w:rPr>
          <w:sz w:val="24"/>
          <w:szCs w:val="24"/>
        </w:rPr>
      </w:pPr>
      <w:r w:rsidRPr="0070396D">
        <w:rPr>
          <w:sz w:val="24"/>
          <w:szCs w:val="24"/>
        </w:rPr>
        <w:t>Im Zentrum steht ein nutzerzentrierter Ansatz, der sowohl die Bedürfnisse der Kunden als auch die internen Anforderungen an Prozessqualität und Datensicherheit berücksichtigt. Die Plattform soll nicht nur als Kommunikations- und Anfragekanal dienen, sondern auch durch intelligente Funktionen wie automatisierte Workflows</w:t>
      </w:r>
      <w:r>
        <w:rPr>
          <w:sz w:val="24"/>
          <w:szCs w:val="24"/>
        </w:rPr>
        <w:t xml:space="preserve"> oder</w:t>
      </w:r>
      <w:r w:rsidRPr="0070396D">
        <w:rPr>
          <w:sz w:val="24"/>
          <w:szCs w:val="24"/>
        </w:rPr>
        <w:t xml:space="preserve"> Chatbot-Integration die Servicequalität erhöhen und die Bearbeitungszeiten reduzieren.</w:t>
      </w:r>
    </w:p>
    <w:p w14:paraId="3167D7E3" w14:textId="77777777" w:rsidR="0070396D" w:rsidRPr="0070396D" w:rsidRDefault="0070396D" w:rsidP="0070396D">
      <w:pPr>
        <w:ind w:left="116"/>
        <w:jc w:val="both"/>
        <w:rPr>
          <w:sz w:val="24"/>
          <w:szCs w:val="24"/>
        </w:rPr>
      </w:pPr>
    </w:p>
    <w:p w14:paraId="77D1EF56" w14:textId="5B3E8EBA" w:rsidR="0070396D" w:rsidRPr="0070396D" w:rsidRDefault="0070396D" w:rsidP="0070396D">
      <w:pPr>
        <w:ind w:left="116"/>
        <w:jc w:val="both"/>
        <w:rPr>
          <w:sz w:val="24"/>
          <w:szCs w:val="24"/>
        </w:rPr>
      </w:pPr>
      <w:r w:rsidRPr="0070396D">
        <w:rPr>
          <w:sz w:val="24"/>
          <w:szCs w:val="24"/>
        </w:rPr>
        <w:t xml:space="preserve">Das Arbeitspaket umfasst die Analyse bestehender Prozesse, die Konzeption und Gestaltung der Plattform, die </w:t>
      </w:r>
      <w:r>
        <w:rPr>
          <w:sz w:val="24"/>
          <w:szCs w:val="24"/>
        </w:rPr>
        <w:t xml:space="preserve">skizzierte, </w:t>
      </w:r>
      <w:r w:rsidRPr="0070396D">
        <w:rPr>
          <w:sz w:val="24"/>
          <w:szCs w:val="24"/>
        </w:rPr>
        <w:t>technische Umsetzung zentraler Funktionen in Form eines Prototyps sowie umfangreiche Test- und Feedbackphasen. Besonderer Wert wird auf Datenschutz, Cyber-Security, Skalierbarkeit und Integrationsfähigkeit in die bestehende IT-Infrastruktur gelegt.</w:t>
      </w:r>
    </w:p>
    <w:p w14:paraId="4BD7A835" w14:textId="77777777" w:rsidR="0070396D" w:rsidRPr="0070396D" w:rsidRDefault="0070396D" w:rsidP="0070396D">
      <w:pPr>
        <w:ind w:left="116"/>
        <w:jc w:val="both"/>
        <w:rPr>
          <w:sz w:val="24"/>
          <w:szCs w:val="24"/>
        </w:rPr>
      </w:pPr>
    </w:p>
    <w:p w14:paraId="102F7CB2" w14:textId="24B33F07" w:rsidR="007F7D1B" w:rsidRDefault="0070396D" w:rsidP="0070396D">
      <w:pPr>
        <w:ind w:left="116"/>
        <w:jc w:val="both"/>
        <w:rPr>
          <w:sz w:val="24"/>
          <w:szCs w:val="24"/>
        </w:rPr>
      </w:pPr>
      <w:r w:rsidRPr="0070396D">
        <w:rPr>
          <w:sz w:val="24"/>
          <w:szCs w:val="24"/>
        </w:rPr>
        <w:t>Mit der erfolgreichen Umsetzung wird eine zukunftsfähige Basis geschaffen, die den CEPA-Kunden ein intuitives digitales Erlebnis bietet und gleichzeitig die internen Abläufe effizienter gestaltet.</w:t>
      </w: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215147808"/>
      <w:r w:rsidRPr="007F7D1B">
        <w:rPr>
          <w:color w:val="365F91"/>
        </w:rPr>
        <w:lastRenderedPageBreak/>
        <w:t>Ausgangslage</w:t>
      </w:r>
      <w:bookmarkEnd w:id="1"/>
    </w:p>
    <w:p w14:paraId="6124B497" w14:textId="77777777" w:rsidR="0012129C" w:rsidRDefault="0012129C">
      <w:pPr>
        <w:pStyle w:val="Textkrper"/>
        <w:spacing w:before="4"/>
        <w:rPr>
          <w:b/>
          <w:sz w:val="30"/>
        </w:rPr>
      </w:pPr>
    </w:p>
    <w:p w14:paraId="4D3993CF" w14:textId="61311643" w:rsidR="0070396D" w:rsidRPr="0070396D" w:rsidRDefault="0070396D" w:rsidP="007F7D1B">
      <w:pPr>
        <w:ind w:left="549"/>
        <w:jc w:val="both"/>
        <w:rPr>
          <w:sz w:val="24"/>
          <w:szCs w:val="24"/>
          <w:lang w:val="de-AT"/>
        </w:rPr>
      </w:pPr>
      <w:r w:rsidRPr="0070396D">
        <w:rPr>
          <w:sz w:val="24"/>
          <w:szCs w:val="24"/>
        </w:rPr>
        <w:t>Derzeit existiert keine zentrale digitale Plattform für die Interaktion mit CEPA-Kunden. Kundenanfragen, Produktkonfigurationen und projektbezogene Abstimmungen erfolgen überwiegend über E-Mail, Telefon oder persönliche Gespräche. Diese dezentralen Kommunikationswege führen dazu, dass Informationen auf verschiedene Kanäle verteilt sind, was die Nachvollziehbarkeit, Auswertbarkeit und Prozessgeschwindigkeit erheblich einschränkt.</w:t>
      </w:r>
    </w:p>
    <w:p w14:paraId="514ED737" w14:textId="77777777" w:rsidR="0070396D" w:rsidRDefault="0070396D" w:rsidP="007F7D1B">
      <w:pPr>
        <w:ind w:left="549"/>
        <w:jc w:val="both"/>
        <w:rPr>
          <w:b/>
          <w:bCs/>
          <w:sz w:val="24"/>
          <w:szCs w:val="24"/>
          <w:lang w:val="de-AT"/>
        </w:rPr>
      </w:pPr>
    </w:p>
    <w:p w14:paraId="12DFCD25" w14:textId="31912A58" w:rsidR="0070396D" w:rsidRDefault="0070396D" w:rsidP="007F7D1B">
      <w:pPr>
        <w:ind w:left="549"/>
        <w:jc w:val="both"/>
        <w:rPr>
          <w:sz w:val="24"/>
          <w:szCs w:val="24"/>
        </w:rPr>
      </w:pPr>
      <w:r w:rsidRPr="0070396D">
        <w:rPr>
          <w:sz w:val="24"/>
          <w:szCs w:val="24"/>
        </w:rPr>
        <w:t xml:space="preserve">Die Erfassung und Verarbeitung von Kundendaten </w:t>
      </w:r>
      <w:r w:rsidR="00022800" w:rsidRPr="0070396D">
        <w:rPr>
          <w:sz w:val="24"/>
          <w:szCs w:val="24"/>
        </w:rPr>
        <w:t>erfolgten</w:t>
      </w:r>
      <w:r w:rsidRPr="0070396D">
        <w:rPr>
          <w:sz w:val="24"/>
          <w:szCs w:val="24"/>
        </w:rPr>
        <w:t xml:space="preserve"> manuell, oftmals in unterschiedlichen Formaten und Systemen (z. B. Tabellen, Dokumente, interne E-Mail-Postfächer)</w:t>
      </w:r>
      <w:r w:rsidR="00022800">
        <w:rPr>
          <w:sz w:val="24"/>
          <w:szCs w:val="24"/>
        </w:rPr>
        <w:t>.</w:t>
      </w:r>
    </w:p>
    <w:p w14:paraId="74A5A843" w14:textId="77777777" w:rsidR="00022800" w:rsidRDefault="00022800" w:rsidP="007F7D1B">
      <w:pPr>
        <w:ind w:left="549"/>
        <w:jc w:val="both"/>
        <w:rPr>
          <w:sz w:val="24"/>
          <w:szCs w:val="24"/>
        </w:rPr>
      </w:pPr>
    </w:p>
    <w:p w14:paraId="16748E82" w14:textId="298FC72B" w:rsidR="00022800" w:rsidRPr="00022800" w:rsidRDefault="00022800" w:rsidP="007F7D1B">
      <w:pPr>
        <w:ind w:left="549"/>
        <w:jc w:val="both"/>
        <w:rPr>
          <w:sz w:val="24"/>
          <w:szCs w:val="24"/>
          <w:lang w:val="de-AT"/>
        </w:rPr>
      </w:pPr>
      <w:r w:rsidRPr="00022800">
        <w:rPr>
          <w:sz w:val="24"/>
          <w:szCs w:val="24"/>
        </w:rPr>
        <w:t>Eine automatisierte Bearbeitung von Standardanfragen (z. B. mittels Chatbot oder Formular-Workflows) ist aktuell nicht möglich. Ebenso fehlt eine Integration mit bestehenden internen Systemen wie CRM oder Projektmanagement-Tools, wodurch Doppelarbeit entsteht und Synergieeffekte ungenutzt bleiben.</w:t>
      </w:r>
    </w:p>
    <w:p w14:paraId="256BC02A" w14:textId="77777777" w:rsidR="0070396D" w:rsidRDefault="0070396D" w:rsidP="007F7D1B">
      <w:pPr>
        <w:ind w:left="549"/>
        <w:jc w:val="both"/>
        <w:rPr>
          <w:b/>
          <w:bCs/>
          <w:sz w:val="24"/>
          <w:szCs w:val="24"/>
          <w:lang w:val="de-AT"/>
        </w:rPr>
      </w:pPr>
    </w:p>
    <w:p w14:paraId="570729D6" w14:textId="77777777" w:rsidR="0012129C" w:rsidRDefault="00000000">
      <w:pPr>
        <w:pStyle w:val="berschrift1"/>
        <w:numPr>
          <w:ilvl w:val="0"/>
          <w:numId w:val="5"/>
        </w:numPr>
        <w:tabs>
          <w:tab w:val="left" w:pos="549"/>
          <w:tab w:val="left" w:pos="550"/>
        </w:tabs>
        <w:ind w:hanging="433"/>
      </w:pPr>
      <w:bookmarkStart w:id="2" w:name="_Toc215147809"/>
      <w:r>
        <w:rPr>
          <w:color w:val="365F91"/>
        </w:rPr>
        <w:t>Projektziel</w:t>
      </w:r>
      <w:bookmarkEnd w:id="2"/>
    </w:p>
    <w:p w14:paraId="699EF7D1" w14:textId="77777777" w:rsidR="00022800" w:rsidRDefault="00022800" w:rsidP="0043520C">
      <w:pPr>
        <w:pStyle w:val="Textkrper"/>
        <w:spacing w:before="320"/>
        <w:ind w:left="549" w:right="127"/>
        <w:jc w:val="both"/>
      </w:pPr>
      <w:r>
        <w:t>Die</w:t>
      </w:r>
      <w:r w:rsidR="0043520C" w:rsidRPr="00022800">
        <w:t xml:space="preserve"> TOWERN3000 Projekt- &amp; Medienagentur GmbH verfolgt das Ziel</w:t>
      </w:r>
      <w:r w:rsidRPr="00022800">
        <w:t xml:space="preserve"> einer Konzeption, Entwicklung und Einführung einer digitalen Plattform, die als zentrale Schnittstelle zwischen CEPA-Kunden und der Towern3000 Projekt- &amp; Medienagentur GmbH dient.</w:t>
      </w:r>
    </w:p>
    <w:p w14:paraId="4C042DEA" w14:textId="67BD70D8" w:rsidR="00022800" w:rsidRPr="00022800" w:rsidRDefault="00022800" w:rsidP="0043520C">
      <w:pPr>
        <w:pStyle w:val="Textkrper"/>
        <w:spacing w:before="320"/>
        <w:ind w:left="549" w:right="127"/>
        <w:jc w:val="both"/>
      </w:pPr>
      <w:r w:rsidRPr="00022800">
        <w:t>Die Plattform soll die Kommunikation, Datenerfassung und Bearbeitung von Kundenanfragen vereinfachen, beschleunigen und teilweise automatisieren.</w:t>
      </w:r>
    </w:p>
    <w:p w14:paraId="5C0D94C6" w14:textId="77777777" w:rsidR="0012129C" w:rsidRDefault="0012129C"/>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215147810"/>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428C5D9F" w14:textId="15FBDC9F" w:rsidR="00D73D4F" w:rsidRDefault="00C94CDB" w:rsidP="00C94CDB">
      <w:pPr>
        <w:ind w:left="549"/>
        <w:jc w:val="both"/>
        <w:rPr>
          <w:sz w:val="24"/>
          <w:szCs w:val="24"/>
        </w:rPr>
      </w:pPr>
      <w:r w:rsidRPr="00C94CDB">
        <w:rPr>
          <w:sz w:val="24"/>
          <w:szCs w:val="24"/>
        </w:rPr>
        <w:t>Dieses Dokument ergänzt die bestehende Projektbeschreibung, indem es aufzeigt, wie der Einsatz von Künstlicher Intelligenz (KI) die Umsetzung der einzelnen Arbeitspakete effizient beschleunigen kann. Dabei werden Automatisierungsansätze und Analyseverfahren berücksichtigt, die die Bearbeitungszeiten verkürzen, Entscheidungsprozesse optimieren und die Qualität der Ergebnisse verbessern</w:t>
      </w:r>
      <w:r>
        <w:rPr>
          <w:sz w:val="24"/>
          <w:szCs w:val="24"/>
        </w:rPr>
        <w:t>.</w:t>
      </w:r>
    </w:p>
    <w:p w14:paraId="6BAD03AE" w14:textId="0E9F985D" w:rsidR="0052522F" w:rsidRDefault="0052522F">
      <w:pPr>
        <w:rPr>
          <w:sz w:val="20"/>
          <w:szCs w:val="24"/>
        </w:rPr>
      </w:pPr>
      <w:r>
        <w:rPr>
          <w:sz w:val="20"/>
        </w:rPr>
        <w:br w:type="page"/>
      </w:r>
    </w:p>
    <w:p w14:paraId="46D8E592" w14:textId="1F9C9EF4" w:rsidR="0012129C" w:rsidRPr="00EB5F06" w:rsidRDefault="00022800">
      <w:pPr>
        <w:pStyle w:val="berschrift1"/>
        <w:numPr>
          <w:ilvl w:val="0"/>
          <w:numId w:val="5"/>
        </w:numPr>
        <w:tabs>
          <w:tab w:val="left" w:pos="549"/>
          <w:tab w:val="left" w:pos="550"/>
        </w:tabs>
        <w:ind w:hanging="433"/>
      </w:pPr>
      <w:bookmarkStart w:id="4" w:name="_Toc215147811"/>
      <w:r>
        <w:rPr>
          <w:color w:val="365F91"/>
          <w:lang w:val="de-AT"/>
        </w:rPr>
        <w:lastRenderedPageBreak/>
        <w:t>Arbeitsschritte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777BC1EE" w:rsidR="00EB5F06" w:rsidRDefault="0000152C" w:rsidP="00EB5F06">
      <w:pPr>
        <w:pStyle w:val="berschrift2"/>
        <w:numPr>
          <w:ilvl w:val="1"/>
          <w:numId w:val="8"/>
        </w:numPr>
        <w:tabs>
          <w:tab w:val="left" w:pos="1402"/>
        </w:tabs>
        <w:spacing w:before="318"/>
      </w:pPr>
      <w:bookmarkStart w:id="5" w:name="_Toc215147812"/>
      <w:r>
        <w:t>Arbeitspaket „</w:t>
      </w:r>
      <w:r w:rsidR="00E64F03">
        <w:t>Einsatz von KI</w:t>
      </w:r>
      <w:r>
        <w:t>“</w:t>
      </w:r>
      <w:bookmarkEnd w:id="5"/>
      <w:r w:rsidR="00EB5F06" w:rsidRPr="005D3F17">
        <w:t xml:space="preserve"> </w:t>
      </w:r>
    </w:p>
    <w:p w14:paraId="18F22865" w14:textId="2CBA1080" w:rsidR="001B055A" w:rsidRDefault="0000152C" w:rsidP="001B055A">
      <w:pPr>
        <w:pStyle w:val="berschrift2"/>
        <w:numPr>
          <w:ilvl w:val="2"/>
          <w:numId w:val="8"/>
        </w:numPr>
        <w:tabs>
          <w:tab w:val="left" w:pos="1402"/>
        </w:tabs>
        <w:spacing w:before="318"/>
      </w:pPr>
      <w:r>
        <w:t xml:space="preserve"> </w:t>
      </w:r>
      <w:bookmarkStart w:id="6" w:name="_Toc215147813"/>
      <w:r>
        <w:t>User Research</w:t>
      </w:r>
      <w:bookmarkEnd w:id="6"/>
    </w:p>
    <w:p w14:paraId="3D0F3E33" w14:textId="77777777" w:rsidR="0000152C" w:rsidRDefault="0000152C" w:rsidP="0000152C">
      <w:pPr>
        <w:pStyle w:val="Listenabsatz"/>
        <w:ind w:left="1080" w:firstLine="0"/>
        <w:jc w:val="both"/>
        <w:rPr>
          <w:sz w:val="24"/>
          <w:szCs w:val="24"/>
        </w:rPr>
      </w:pPr>
    </w:p>
    <w:p w14:paraId="16555185" w14:textId="52D79D3B" w:rsidR="0000152C" w:rsidRPr="0000152C" w:rsidRDefault="00E64F03" w:rsidP="00C94CDB">
      <w:pPr>
        <w:pStyle w:val="Listenabsatz"/>
        <w:ind w:left="720" w:firstLine="0"/>
        <w:rPr>
          <w:sz w:val="24"/>
          <w:szCs w:val="24"/>
        </w:rPr>
      </w:pPr>
      <w:r w:rsidRPr="00E64F03">
        <w:rPr>
          <w:sz w:val="24"/>
          <w:szCs w:val="24"/>
        </w:rPr>
        <w:t>KI wertet Umfrage- und Interviewdaten automatisch aus und erkennt dabei schnell zentrale Bedürfnisse und Herausforderungen der Nutzer.</w:t>
      </w:r>
    </w:p>
    <w:p w14:paraId="462651EB" w14:textId="4A0ED8ED" w:rsidR="006C0FB9" w:rsidRDefault="0000152C">
      <w:pPr>
        <w:pStyle w:val="berschrift2"/>
        <w:numPr>
          <w:ilvl w:val="2"/>
          <w:numId w:val="8"/>
        </w:numPr>
        <w:tabs>
          <w:tab w:val="left" w:pos="1402"/>
        </w:tabs>
        <w:spacing w:before="318"/>
      </w:pPr>
      <w:bookmarkStart w:id="7" w:name="_Toc215147814"/>
      <w:r>
        <w:t>Workshops für Workflo</w:t>
      </w:r>
      <w:r w:rsidR="006C0FB9">
        <w:t>w</w:t>
      </w:r>
      <w:r>
        <w:t>-Konzeption</w:t>
      </w:r>
      <w:bookmarkEnd w:id="7"/>
    </w:p>
    <w:p w14:paraId="5B75F5D8" w14:textId="77777777" w:rsidR="006C0FB9" w:rsidRDefault="006C0FB9" w:rsidP="006C0FB9">
      <w:pPr>
        <w:pStyle w:val="Listenabsatz"/>
        <w:ind w:left="720" w:firstLine="0"/>
        <w:jc w:val="both"/>
        <w:rPr>
          <w:b/>
          <w:bCs/>
          <w:sz w:val="24"/>
          <w:szCs w:val="24"/>
        </w:rPr>
      </w:pPr>
    </w:p>
    <w:p w14:paraId="005133E2" w14:textId="77777777" w:rsidR="00C94CDB" w:rsidRDefault="00E64F03" w:rsidP="00C94CDB">
      <w:pPr>
        <w:pStyle w:val="Listenabsatz"/>
        <w:ind w:left="720" w:firstLine="0"/>
        <w:jc w:val="both"/>
        <w:rPr>
          <w:sz w:val="24"/>
          <w:szCs w:val="24"/>
        </w:rPr>
      </w:pPr>
      <w:r w:rsidRPr="00E64F03">
        <w:rPr>
          <w:sz w:val="24"/>
          <w:szCs w:val="24"/>
        </w:rPr>
        <w:t xml:space="preserve">Durch den Einsatz von KI-gestützten Systemen können Workshop-Ergebnisse automatisiert strukturiert und visualisiert, Prozessabläufe modelliert und simulativ geprüft sowie ineffiziente Schritte identifiziert werden. </w:t>
      </w:r>
    </w:p>
    <w:p w14:paraId="257166A1" w14:textId="77777777" w:rsidR="00C94CDB" w:rsidRDefault="00C94CDB" w:rsidP="00C94CDB">
      <w:pPr>
        <w:pStyle w:val="Listenabsatz"/>
        <w:ind w:left="720" w:firstLine="0"/>
        <w:jc w:val="both"/>
        <w:rPr>
          <w:sz w:val="24"/>
          <w:szCs w:val="24"/>
        </w:rPr>
      </w:pPr>
    </w:p>
    <w:p w14:paraId="2CD795B8" w14:textId="51C06626" w:rsidR="00022800" w:rsidRPr="00022800" w:rsidRDefault="00E64F03" w:rsidP="00C94CDB">
      <w:pPr>
        <w:pStyle w:val="Listenabsatz"/>
        <w:ind w:left="720" w:firstLine="0"/>
        <w:jc w:val="both"/>
        <w:rPr>
          <w:b/>
          <w:bCs/>
          <w:sz w:val="32"/>
          <w:szCs w:val="32"/>
        </w:rPr>
      </w:pPr>
      <w:r w:rsidRPr="00E64F03">
        <w:rPr>
          <w:b/>
          <w:bCs/>
          <w:sz w:val="24"/>
          <w:szCs w:val="24"/>
        </w:rPr>
        <w:t>Beispielsweise</w:t>
      </w:r>
      <w:r w:rsidRPr="00E64F03">
        <w:rPr>
          <w:sz w:val="24"/>
          <w:szCs w:val="24"/>
        </w:rPr>
        <w:t xml:space="preserve"> kann ein KI-Tool aus Workshop-Notizen automatisch ein Diagramm erzeugen und simulieren, um Engpässe oder redundante Arbeitsschritte frühzeitig sichtbar zu machen.</w:t>
      </w:r>
    </w:p>
    <w:p w14:paraId="7A122080" w14:textId="0969FDC6" w:rsidR="0000152C" w:rsidRDefault="00022800" w:rsidP="001B055A">
      <w:pPr>
        <w:pStyle w:val="berschrift2"/>
        <w:numPr>
          <w:ilvl w:val="2"/>
          <w:numId w:val="8"/>
        </w:numPr>
        <w:tabs>
          <w:tab w:val="left" w:pos="1402"/>
        </w:tabs>
        <w:spacing w:before="318"/>
      </w:pPr>
      <w:r>
        <w:t xml:space="preserve"> </w:t>
      </w:r>
      <w:bookmarkStart w:id="8" w:name="_Toc215147815"/>
      <w:r w:rsidR="0000152C">
        <w:t>Prototyp Entwicklung (Eingabemaske)</w:t>
      </w:r>
      <w:bookmarkEnd w:id="8"/>
    </w:p>
    <w:p w14:paraId="2A36281F" w14:textId="77777777" w:rsidR="006C0FB9" w:rsidRDefault="006C0FB9" w:rsidP="006C0FB9">
      <w:pPr>
        <w:pStyle w:val="Listenabsatz"/>
        <w:ind w:left="720" w:firstLine="0"/>
        <w:jc w:val="both"/>
        <w:rPr>
          <w:b/>
          <w:bCs/>
          <w:sz w:val="24"/>
          <w:szCs w:val="24"/>
        </w:rPr>
      </w:pPr>
    </w:p>
    <w:p w14:paraId="048A4B6D" w14:textId="77777777" w:rsidR="00E64F03" w:rsidRDefault="00E64F03" w:rsidP="00C94CDB">
      <w:pPr>
        <w:pStyle w:val="Listenabsatz"/>
        <w:ind w:left="720" w:firstLine="0"/>
        <w:jc w:val="both"/>
        <w:rPr>
          <w:b/>
          <w:bCs/>
          <w:sz w:val="24"/>
          <w:szCs w:val="24"/>
        </w:rPr>
      </w:pPr>
      <w:r w:rsidRPr="00E64F03">
        <w:rPr>
          <w:sz w:val="24"/>
          <w:szCs w:val="24"/>
        </w:rPr>
        <w:t>Durch den Einsatz von KI-basierten UI-Generatoren können Layouts automatisiert erzeugt, optimiert und anhand von Nutzeranforderungen validiert werden.</w:t>
      </w:r>
      <w:r w:rsidRPr="00E64F03">
        <w:rPr>
          <w:sz w:val="24"/>
          <w:szCs w:val="24"/>
        </w:rPr>
        <w:br/>
      </w:r>
    </w:p>
    <w:p w14:paraId="0D8EFB5B" w14:textId="5D1B8EB4" w:rsidR="004F7DF7" w:rsidRPr="006C0FB9" w:rsidRDefault="00E64F03" w:rsidP="00C94CDB">
      <w:pPr>
        <w:pStyle w:val="Listenabsatz"/>
        <w:ind w:left="720" w:firstLine="0"/>
        <w:jc w:val="both"/>
        <w:rPr>
          <w:sz w:val="24"/>
          <w:szCs w:val="24"/>
        </w:rPr>
      </w:pPr>
      <w:r w:rsidRPr="00E64F03">
        <w:rPr>
          <w:b/>
          <w:bCs/>
          <w:sz w:val="24"/>
          <w:szCs w:val="24"/>
        </w:rPr>
        <w:t>Beispiel:</w:t>
      </w:r>
      <w:r w:rsidRPr="00E64F03">
        <w:rPr>
          <w:sz w:val="24"/>
          <w:szCs w:val="24"/>
        </w:rPr>
        <w:t xml:space="preserve"> Ein Design-Assistent erstellt aus einer textuellen Anforderungsliste automatisch einen klickbaren Prototyp inklusive Formvalidierungen.</w:t>
      </w:r>
    </w:p>
    <w:p w14:paraId="4F30162A" w14:textId="5C5BA951" w:rsidR="0000152C" w:rsidRDefault="0000152C" w:rsidP="001B055A">
      <w:pPr>
        <w:pStyle w:val="berschrift2"/>
        <w:numPr>
          <w:ilvl w:val="2"/>
          <w:numId w:val="8"/>
        </w:numPr>
        <w:tabs>
          <w:tab w:val="left" w:pos="1402"/>
        </w:tabs>
        <w:spacing w:before="318"/>
      </w:pPr>
      <w:r>
        <w:t xml:space="preserve"> </w:t>
      </w:r>
      <w:bookmarkStart w:id="9" w:name="_Toc215147816"/>
      <w:r>
        <w:t>Datenanalyse &amp; Matching-Logik</w:t>
      </w:r>
      <w:bookmarkEnd w:id="9"/>
    </w:p>
    <w:p w14:paraId="2ED92243" w14:textId="77777777" w:rsidR="004F7DF7" w:rsidRDefault="004F7DF7" w:rsidP="004F7DF7">
      <w:pPr>
        <w:pStyle w:val="Listenabsatz"/>
        <w:ind w:left="720" w:firstLine="0"/>
        <w:jc w:val="both"/>
        <w:rPr>
          <w:b/>
          <w:bCs/>
          <w:sz w:val="24"/>
          <w:szCs w:val="24"/>
        </w:rPr>
      </w:pPr>
    </w:p>
    <w:p w14:paraId="3909B335" w14:textId="6B0425DE" w:rsidR="00E64F03" w:rsidRDefault="00C94CDB" w:rsidP="00C94CDB">
      <w:pPr>
        <w:pStyle w:val="Listenabsatz"/>
        <w:ind w:left="720" w:firstLine="0"/>
        <w:jc w:val="both"/>
        <w:rPr>
          <w:sz w:val="24"/>
          <w:szCs w:val="24"/>
        </w:rPr>
      </w:pPr>
      <w:r>
        <w:rPr>
          <w:sz w:val="24"/>
          <w:szCs w:val="24"/>
        </w:rPr>
        <w:t>Mittels</w:t>
      </w:r>
      <w:r w:rsidR="00E64F03" w:rsidRPr="00E64F03">
        <w:rPr>
          <w:sz w:val="24"/>
          <w:szCs w:val="24"/>
        </w:rPr>
        <w:t xml:space="preserve"> KI-Algorithmen können Kundendaten automatisch analysiert, Muster erkannt und Anfragen </w:t>
      </w:r>
      <w:r w:rsidR="00E64F03">
        <w:rPr>
          <w:sz w:val="24"/>
          <w:szCs w:val="24"/>
        </w:rPr>
        <w:t xml:space="preserve">zu </w:t>
      </w:r>
      <w:r w:rsidR="00E64F03" w:rsidRPr="00E64F03">
        <w:rPr>
          <w:sz w:val="24"/>
          <w:szCs w:val="24"/>
        </w:rPr>
        <w:t>passenden Profilen zugeordnet werden.</w:t>
      </w:r>
    </w:p>
    <w:p w14:paraId="69FFD466" w14:textId="27C12DE0" w:rsidR="004F7DF7" w:rsidRPr="0000152C" w:rsidRDefault="00E64F03" w:rsidP="00C94CDB">
      <w:pPr>
        <w:pStyle w:val="Listenabsatz"/>
        <w:ind w:left="720" w:firstLine="0"/>
        <w:jc w:val="both"/>
        <w:rPr>
          <w:sz w:val="24"/>
          <w:szCs w:val="24"/>
        </w:rPr>
      </w:pPr>
      <w:r w:rsidRPr="00E64F03">
        <w:rPr>
          <w:sz w:val="24"/>
          <w:szCs w:val="24"/>
        </w:rPr>
        <w:br/>
      </w:r>
      <w:r w:rsidRPr="00C94CDB">
        <w:rPr>
          <w:sz w:val="24"/>
          <w:szCs w:val="24"/>
        </w:rPr>
        <w:t>Beispiel:</w:t>
      </w:r>
      <w:r w:rsidRPr="00E64F03">
        <w:rPr>
          <w:sz w:val="24"/>
          <w:szCs w:val="24"/>
        </w:rPr>
        <w:t xml:space="preserve"> Ein </w:t>
      </w:r>
      <w:proofErr w:type="spellStart"/>
      <w:r w:rsidRPr="00E64F03">
        <w:rPr>
          <w:sz w:val="24"/>
          <w:szCs w:val="24"/>
        </w:rPr>
        <w:t>Machine</w:t>
      </w:r>
      <w:proofErr w:type="spellEnd"/>
      <w:r w:rsidRPr="00E64F03">
        <w:rPr>
          <w:sz w:val="24"/>
          <w:szCs w:val="24"/>
        </w:rPr>
        <w:t>-Learning-Modell schlägt bei einer neuen Projektanfrage automatisch ähnliche vergangene Projekte und zugehörige Ansprechpartner vor.</w:t>
      </w:r>
    </w:p>
    <w:p w14:paraId="71FC5F46" w14:textId="704286E7" w:rsidR="0000152C" w:rsidRDefault="0000152C" w:rsidP="001B055A">
      <w:pPr>
        <w:pStyle w:val="berschrift2"/>
        <w:numPr>
          <w:ilvl w:val="2"/>
          <w:numId w:val="8"/>
        </w:numPr>
        <w:tabs>
          <w:tab w:val="left" w:pos="1402"/>
        </w:tabs>
        <w:spacing w:before="318"/>
      </w:pPr>
      <w:bookmarkStart w:id="10" w:name="_Toc215147817"/>
      <w:r>
        <w:t>Chatbot Potenzialanalyse &amp; Integration</w:t>
      </w:r>
      <w:bookmarkEnd w:id="10"/>
    </w:p>
    <w:p w14:paraId="5992165F" w14:textId="77777777" w:rsidR="004F7DF7" w:rsidRDefault="004F7DF7" w:rsidP="004F7DF7">
      <w:pPr>
        <w:pStyle w:val="Listenabsatz"/>
        <w:ind w:left="720" w:firstLine="0"/>
        <w:jc w:val="both"/>
        <w:rPr>
          <w:b/>
          <w:bCs/>
          <w:sz w:val="24"/>
          <w:szCs w:val="24"/>
        </w:rPr>
      </w:pPr>
    </w:p>
    <w:p w14:paraId="29709867" w14:textId="77777777" w:rsidR="00E64F03" w:rsidRPr="00C94CDB" w:rsidRDefault="00E64F03" w:rsidP="00C94CDB">
      <w:pPr>
        <w:pStyle w:val="Listenabsatz"/>
        <w:ind w:left="720" w:firstLine="0"/>
        <w:jc w:val="both"/>
        <w:rPr>
          <w:sz w:val="24"/>
          <w:szCs w:val="24"/>
        </w:rPr>
      </w:pPr>
      <w:r w:rsidRPr="00E64F03">
        <w:rPr>
          <w:sz w:val="24"/>
          <w:szCs w:val="24"/>
        </w:rPr>
        <w:t>Durch den Einsatz von KI-basierten Sprachmodellen können Chatbot-Funktionen simuliert, FAQ-Inhalte automatisch verarbeitet und erste realistische Dialogabläufe generiert werden.</w:t>
      </w:r>
      <w:r w:rsidRPr="00E64F03">
        <w:rPr>
          <w:sz w:val="24"/>
          <w:szCs w:val="24"/>
        </w:rPr>
        <w:br/>
      </w:r>
    </w:p>
    <w:p w14:paraId="4B447B22" w14:textId="788F3852" w:rsidR="00E64F03" w:rsidRDefault="00E64F03" w:rsidP="00C94CDB">
      <w:pPr>
        <w:pStyle w:val="Listenabsatz"/>
        <w:ind w:left="720" w:firstLine="0"/>
        <w:jc w:val="both"/>
        <w:rPr>
          <w:sz w:val="24"/>
          <w:szCs w:val="24"/>
        </w:rPr>
      </w:pPr>
      <w:r w:rsidRPr="00C94CDB">
        <w:rPr>
          <w:sz w:val="24"/>
          <w:szCs w:val="24"/>
        </w:rPr>
        <w:t>Beispiel:</w:t>
      </w:r>
      <w:r w:rsidRPr="00E64F03">
        <w:rPr>
          <w:sz w:val="24"/>
          <w:szCs w:val="24"/>
        </w:rPr>
        <w:t xml:space="preserve"> Ein LLM importiert die vorhandenen FAQ-Daten und erzeugt daraus selbstständig beispielhafte Gesprächsverläufe für Demo-Tests.</w:t>
      </w:r>
    </w:p>
    <w:p w14:paraId="097CEAEE" w14:textId="77777777" w:rsidR="00E64F03" w:rsidRDefault="00E64F03" w:rsidP="004F7DF7">
      <w:pPr>
        <w:pStyle w:val="Listenabsatz"/>
        <w:ind w:left="720" w:firstLine="0"/>
        <w:rPr>
          <w:sz w:val="24"/>
          <w:szCs w:val="24"/>
        </w:rPr>
      </w:pPr>
    </w:p>
    <w:p w14:paraId="175B0A21" w14:textId="518A4F3F" w:rsidR="0000152C" w:rsidRDefault="0000152C" w:rsidP="001B055A">
      <w:pPr>
        <w:pStyle w:val="berschrift2"/>
        <w:numPr>
          <w:ilvl w:val="2"/>
          <w:numId w:val="8"/>
        </w:numPr>
        <w:tabs>
          <w:tab w:val="left" w:pos="1402"/>
        </w:tabs>
        <w:spacing w:before="318"/>
      </w:pPr>
      <w:bookmarkStart w:id="11" w:name="_Toc215147818"/>
      <w:r>
        <w:lastRenderedPageBreak/>
        <w:t>Sy</w:t>
      </w:r>
      <w:r w:rsidR="00022800">
        <w:t>s</w:t>
      </w:r>
      <w:r>
        <w:t>tem- &amp; Usability-Tests</w:t>
      </w:r>
      <w:bookmarkEnd w:id="11"/>
    </w:p>
    <w:p w14:paraId="16A3157C" w14:textId="77777777" w:rsidR="004F3C1C" w:rsidRDefault="004F3C1C" w:rsidP="004F3C1C">
      <w:pPr>
        <w:pStyle w:val="Listenabsatz"/>
        <w:ind w:left="720" w:firstLine="0"/>
        <w:jc w:val="both"/>
        <w:rPr>
          <w:b/>
          <w:bCs/>
          <w:sz w:val="24"/>
          <w:szCs w:val="24"/>
        </w:rPr>
      </w:pPr>
    </w:p>
    <w:p w14:paraId="0816620A" w14:textId="5838E27F" w:rsidR="00E64F03" w:rsidRDefault="00C94CDB" w:rsidP="00C94CDB">
      <w:pPr>
        <w:pStyle w:val="Listenabsatz"/>
        <w:ind w:left="720" w:firstLine="0"/>
        <w:jc w:val="both"/>
        <w:rPr>
          <w:sz w:val="24"/>
          <w:szCs w:val="24"/>
        </w:rPr>
      </w:pPr>
      <w:r>
        <w:rPr>
          <w:sz w:val="24"/>
          <w:szCs w:val="24"/>
        </w:rPr>
        <w:t>Durch die Verwendung</w:t>
      </w:r>
      <w:r w:rsidR="00E64F03" w:rsidRPr="00E64F03">
        <w:rPr>
          <w:sz w:val="24"/>
          <w:szCs w:val="24"/>
        </w:rPr>
        <w:t xml:space="preserve"> von KI-Testframeworks können Interaktionen automatisiert nachgebildet, Fehlerzustände erkannt und Usability-Probleme zuverlässig identifiziert werden.</w:t>
      </w:r>
    </w:p>
    <w:p w14:paraId="3B0FB68D" w14:textId="2269233E" w:rsidR="0070396D" w:rsidRDefault="00E64F03" w:rsidP="00C94CDB">
      <w:pPr>
        <w:pStyle w:val="Listenabsatz"/>
        <w:ind w:left="720" w:firstLine="0"/>
        <w:jc w:val="both"/>
        <w:rPr>
          <w:sz w:val="24"/>
          <w:szCs w:val="24"/>
        </w:rPr>
      </w:pPr>
      <w:r w:rsidRPr="00E64F03">
        <w:rPr>
          <w:sz w:val="24"/>
          <w:szCs w:val="24"/>
        </w:rPr>
        <w:br/>
      </w:r>
      <w:r w:rsidRPr="00C94CDB">
        <w:rPr>
          <w:sz w:val="24"/>
          <w:szCs w:val="24"/>
        </w:rPr>
        <w:t>Beispiel:</w:t>
      </w:r>
      <w:r w:rsidRPr="00E64F03">
        <w:rPr>
          <w:sz w:val="24"/>
          <w:szCs w:val="24"/>
        </w:rPr>
        <w:t xml:space="preserve"> Ein KI-</w:t>
      </w:r>
      <w:proofErr w:type="spellStart"/>
      <w:r w:rsidRPr="00E64F03">
        <w:rPr>
          <w:sz w:val="24"/>
          <w:szCs w:val="24"/>
        </w:rPr>
        <w:t>Testbot</w:t>
      </w:r>
      <w:proofErr w:type="spellEnd"/>
      <w:r w:rsidRPr="00E64F03">
        <w:rPr>
          <w:sz w:val="24"/>
          <w:szCs w:val="24"/>
        </w:rPr>
        <w:t xml:space="preserve"> klickt sich automatisch </w:t>
      </w:r>
      <w:proofErr w:type="gramStart"/>
      <w:r w:rsidRPr="00E64F03">
        <w:rPr>
          <w:sz w:val="24"/>
          <w:szCs w:val="24"/>
        </w:rPr>
        <w:t>durch den Prototypen</w:t>
      </w:r>
      <w:proofErr w:type="gramEnd"/>
      <w:r>
        <w:rPr>
          <w:sz w:val="24"/>
          <w:szCs w:val="24"/>
        </w:rPr>
        <w:t xml:space="preserve"> und</w:t>
      </w:r>
      <w:r w:rsidRPr="00E64F03">
        <w:rPr>
          <w:sz w:val="24"/>
          <w:szCs w:val="24"/>
        </w:rPr>
        <w:t xml:space="preserve"> erkennt nicht reagierende Buttons</w:t>
      </w:r>
      <w:r>
        <w:rPr>
          <w:sz w:val="24"/>
          <w:szCs w:val="24"/>
        </w:rPr>
        <w:t xml:space="preserve"> oder falsche Kriterien bei Eingabefelder (Buchstaben bei Zahlenfeld)</w:t>
      </w:r>
    </w:p>
    <w:p w14:paraId="4CEBEDA6" w14:textId="04104E0D" w:rsidR="0000152C" w:rsidRDefault="0000152C" w:rsidP="001B055A">
      <w:pPr>
        <w:pStyle w:val="berschrift2"/>
        <w:numPr>
          <w:ilvl w:val="2"/>
          <w:numId w:val="8"/>
        </w:numPr>
        <w:tabs>
          <w:tab w:val="left" w:pos="1402"/>
        </w:tabs>
        <w:spacing w:before="318"/>
      </w:pPr>
      <w:r>
        <w:t xml:space="preserve"> </w:t>
      </w:r>
      <w:bookmarkStart w:id="12" w:name="_Toc215147819"/>
      <w:r>
        <w:t>IT-Infrastruktur &amp; Security Bewertung</w:t>
      </w:r>
      <w:bookmarkEnd w:id="12"/>
    </w:p>
    <w:p w14:paraId="5C6EFE95" w14:textId="77777777" w:rsidR="0070396D" w:rsidRDefault="0070396D" w:rsidP="0070396D">
      <w:pPr>
        <w:pStyle w:val="Listenabsatz"/>
        <w:ind w:left="720" w:firstLine="0"/>
        <w:jc w:val="both"/>
        <w:rPr>
          <w:b/>
          <w:bCs/>
          <w:sz w:val="24"/>
          <w:szCs w:val="24"/>
        </w:rPr>
      </w:pPr>
    </w:p>
    <w:p w14:paraId="555F5D81" w14:textId="77777777" w:rsidR="00E64F03" w:rsidRDefault="00E64F03" w:rsidP="00C94CDB">
      <w:pPr>
        <w:pStyle w:val="Listenabsatz"/>
        <w:ind w:left="720" w:firstLine="0"/>
        <w:jc w:val="both"/>
        <w:rPr>
          <w:sz w:val="24"/>
          <w:szCs w:val="24"/>
        </w:rPr>
      </w:pPr>
      <w:r w:rsidRPr="00E64F03">
        <w:rPr>
          <w:sz w:val="24"/>
          <w:szCs w:val="24"/>
        </w:rPr>
        <w:t>Durch den Einsatz von KI-basierten Security-Scannern können Infrastrukturkonfigurationen, Logfiles und Berechtigungen automatisch auf Schwachstellen und Compliance-Verstöße überprüft werden.</w:t>
      </w:r>
    </w:p>
    <w:p w14:paraId="5987D231" w14:textId="3A2FC32D" w:rsidR="0070396D" w:rsidRPr="0000152C" w:rsidRDefault="00E64F03" w:rsidP="00C94CDB">
      <w:pPr>
        <w:pStyle w:val="Listenabsatz"/>
        <w:ind w:left="720" w:firstLine="0"/>
        <w:jc w:val="both"/>
        <w:rPr>
          <w:sz w:val="24"/>
          <w:szCs w:val="24"/>
        </w:rPr>
      </w:pPr>
      <w:r w:rsidRPr="00E64F03">
        <w:rPr>
          <w:sz w:val="24"/>
          <w:szCs w:val="24"/>
        </w:rPr>
        <w:br/>
      </w:r>
      <w:r w:rsidRPr="00C94CDB">
        <w:rPr>
          <w:sz w:val="24"/>
          <w:szCs w:val="24"/>
        </w:rPr>
        <w:t>Beispiel:</w:t>
      </w:r>
      <w:r w:rsidRPr="00E64F03">
        <w:rPr>
          <w:sz w:val="24"/>
          <w:szCs w:val="24"/>
        </w:rPr>
        <w:t xml:space="preserve"> Ein KI-Sicherheitsscanner entdeckt fehlerhafte API-Konfigurationen und warnt vor fehlender Verschlüsselung bestimmter Endpunkte.</w:t>
      </w:r>
      <w:r w:rsidR="0070396D" w:rsidRPr="004F3C1C">
        <w:rPr>
          <w:sz w:val="24"/>
          <w:szCs w:val="24"/>
        </w:rPr>
        <w:t xml:space="preserve"> </w:t>
      </w:r>
    </w:p>
    <w:p w14:paraId="4A9787C7" w14:textId="77777777" w:rsidR="0070396D" w:rsidRPr="0000152C" w:rsidRDefault="0070396D" w:rsidP="0070396D">
      <w:pPr>
        <w:pStyle w:val="Listenabsatz"/>
        <w:ind w:left="720"/>
        <w:jc w:val="both"/>
        <w:rPr>
          <w:sz w:val="24"/>
          <w:szCs w:val="24"/>
        </w:rPr>
      </w:pPr>
    </w:p>
    <w:p w14:paraId="05B0A1C2" w14:textId="74A006BF" w:rsidR="0000152C" w:rsidRDefault="0000152C" w:rsidP="001B055A">
      <w:pPr>
        <w:pStyle w:val="berschrift2"/>
        <w:numPr>
          <w:ilvl w:val="2"/>
          <w:numId w:val="8"/>
        </w:numPr>
        <w:tabs>
          <w:tab w:val="left" w:pos="1402"/>
        </w:tabs>
        <w:spacing w:before="318"/>
      </w:pPr>
      <w:bookmarkStart w:id="13" w:name="_Toc215147820"/>
      <w:r>
        <w:t>Fee</w:t>
      </w:r>
      <w:r w:rsidR="00022800">
        <w:t>db</w:t>
      </w:r>
      <w:r>
        <w:t>ackschleifen mit Demokunden</w:t>
      </w:r>
      <w:bookmarkEnd w:id="13"/>
    </w:p>
    <w:p w14:paraId="49E82823" w14:textId="77777777" w:rsidR="0070396D" w:rsidRDefault="0070396D" w:rsidP="0070396D">
      <w:pPr>
        <w:pStyle w:val="Listenabsatz"/>
        <w:ind w:left="720" w:firstLine="0"/>
        <w:jc w:val="both"/>
        <w:rPr>
          <w:b/>
          <w:bCs/>
          <w:sz w:val="24"/>
          <w:szCs w:val="24"/>
        </w:rPr>
      </w:pPr>
    </w:p>
    <w:p w14:paraId="43C4C5A3" w14:textId="503D0A78" w:rsidR="00E64F03" w:rsidRPr="00C94CDB" w:rsidRDefault="00C94CDB" w:rsidP="00C94CDB">
      <w:pPr>
        <w:pStyle w:val="Listenabsatz"/>
        <w:ind w:left="720" w:firstLine="0"/>
        <w:jc w:val="both"/>
        <w:rPr>
          <w:sz w:val="24"/>
          <w:szCs w:val="24"/>
        </w:rPr>
      </w:pPr>
      <w:r>
        <w:rPr>
          <w:sz w:val="24"/>
          <w:szCs w:val="24"/>
        </w:rPr>
        <w:t xml:space="preserve">Mithilfe </w:t>
      </w:r>
      <w:r w:rsidR="00E64F03" w:rsidRPr="00E64F03">
        <w:rPr>
          <w:sz w:val="24"/>
          <w:szCs w:val="24"/>
        </w:rPr>
        <w:t xml:space="preserve">von KI-gestützter Feedbackanalyse können Rückmeldungen automatisch kategorisiert, priorisiert und zu Optimierungsvorschlägen </w:t>
      </w:r>
      <w:r w:rsidR="00E64F03">
        <w:rPr>
          <w:sz w:val="24"/>
          <w:szCs w:val="24"/>
        </w:rPr>
        <w:t>verarbeitet</w:t>
      </w:r>
      <w:r w:rsidR="00E64F03" w:rsidRPr="00E64F03">
        <w:rPr>
          <w:sz w:val="24"/>
          <w:szCs w:val="24"/>
        </w:rPr>
        <w:t xml:space="preserve"> werden.</w:t>
      </w:r>
      <w:r w:rsidR="00E64F03" w:rsidRPr="00E64F03">
        <w:rPr>
          <w:sz w:val="24"/>
          <w:szCs w:val="24"/>
        </w:rPr>
        <w:br/>
      </w:r>
    </w:p>
    <w:p w14:paraId="68B2C5CD" w14:textId="38834E2C" w:rsidR="0070396D" w:rsidRPr="0070396D" w:rsidRDefault="00E64F03" w:rsidP="00C94CDB">
      <w:pPr>
        <w:pStyle w:val="Listenabsatz"/>
        <w:ind w:left="720" w:firstLine="0"/>
        <w:jc w:val="both"/>
        <w:rPr>
          <w:sz w:val="24"/>
          <w:szCs w:val="24"/>
        </w:rPr>
      </w:pPr>
      <w:r w:rsidRPr="00C94CDB">
        <w:rPr>
          <w:sz w:val="24"/>
          <w:szCs w:val="24"/>
        </w:rPr>
        <w:t>Beispiel:</w:t>
      </w:r>
      <w:r w:rsidRPr="00E64F03">
        <w:rPr>
          <w:sz w:val="24"/>
          <w:szCs w:val="24"/>
        </w:rPr>
        <w:t xml:space="preserve"> Das System analysiert 30 Kundenfeedbacks und erstellt daraus automatisch eine Top-5-Liste der wichtigsten Verbesserungspunkte</w:t>
      </w:r>
      <w:r>
        <w:rPr>
          <w:sz w:val="24"/>
          <w:szCs w:val="24"/>
        </w:rPr>
        <w:t>.</w:t>
      </w:r>
    </w:p>
    <w:p w14:paraId="3714FDAE" w14:textId="77777777" w:rsidR="0070396D" w:rsidRPr="0070396D" w:rsidRDefault="0070396D" w:rsidP="0070396D">
      <w:pPr>
        <w:jc w:val="both"/>
        <w:rPr>
          <w:sz w:val="24"/>
          <w:szCs w:val="24"/>
        </w:rPr>
      </w:pPr>
    </w:p>
    <w:p w14:paraId="3DAE9D89" w14:textId="283015B7" w:rsidR="0000152C" w:rsidRDefault="0070396D" w:rsidP="001B055A">
      <w:pPr>
        <w:pStyle w:val="berschrift2"/>
        <w:numPr>
          <w:ilvl w:val="2"/>
          <w:numId w:val="8"/>
        </w:numPr>
        <w:tabs>
          <w:tab w:val="left" w:pos="1402"/>
        </w:tabs>
        <w:spacing w:before="318"/>
      </w:pPr>
      <w:r>
        <w:t xml:space="preserve"> </w:t>
      </w:r>
      <w:bookmarkStart w:id="14" w:name="_Toc215147821"/>
      <w:r w:rsidR="0000152C">
        <w:t>Integration bestehen der Tools (CRM, Chatbot)</w:t>
      </w:r>
      <w:bookmarkEnd w:id="14"/>
    </w:p>
    <w:p w14:paraId="5E02B03E" w14:textId="77777777" w:rsidR="0070396D" w:rsidRDefault="0070396D" w:rsidP="0070396D">
      <w:pPr>
        <w:pStyle w:val="Listenabsatz"/>
        <w:ind w:left="720" w:firstLine="0"/>
        <w:jc w:val="both"/>
        <w:rPr>
          <w:b/>
          <w:bCs/>
          <w:sz w:val="24"/>
          <w:szCs w:val="24"/>
        </w:rPr>
      </w:pPr>
    </w:p>
    <w:p w14:paraId="1F5C3EAE" w14:textId="62CE581A" w:rsidR="00E64F03" w:rsidRPr="00C94CDB" w:rsidRDefault="00E64F03" w:rsidP="00C94CDB">
      <w:pPr>
        <w:pStyle w:val="Listenabsatz"/>
        <w:ind w:left="720" w:firstLine="0"/>
        <w:jc w:val="both"/>
        <w:rPr>
          <w:sz w:val="24"/>
          <w:szCs w:val="24"/>
        </w:rPr>
      </w:pPr>
      <w:r w:rsidRPr="00E64F03">
        <w:rPr>
          <w:sz w:val="24"/>
          <w:szCs w:val="24"/>
        </w:rPr>
        <w:t xml:space="preserve">Durch </w:t>
      </w:r>
      <w:r w:rsidR="00C94CDB">
        <w:rPr>
          <w:sz w:val="24"/>
          <w:szCs w:val="24"/>
        </w:rPr>
        <w:t>eine</w:t>
      </w:r>
      <w:r w:rsidRPr="00E64F03">
        <w:rPr>
          <w:sz w:val="24"/>
          <w:szCs w:val="24"/>
        </w:rPr>
        <w:t xml:space="preserve"> KI-basierte Schnittstellenanalyse können API-Strukturen automatisiert erkannt, Datenmodelle abgeglichen und Integrationspfade vorgeschlagen werden.</w:t>
      </w:r>
      <w:r w:rsidRPr="00E64F03">
        <w:rPr>
          <w:sz w:val="24"/>
          <w:szCs w:val="24"/>
        </w:rPr>
        <w:br/>
      </w:r>
    </w:p>
    <w:p w14:paraId="6C574F25" w14:textId="4682B4BB" w:rsidR="0070396D" w:rsidRPr="0000152C" w:rsidRDefault="00E64F03" w:rsidP="00C94CDB">
      <w:pPr>
        <w:pStyle w:val="Listenabsatz"/>
        <w:ind w:left="720" w:firstLine="0"/>
        <w:jc w:val="both"/>
        <w:rPr>
          <w:sz w:val="24"/>
          <w:szCs w:val="24"/>
        </w:rPr>
      </w:pPr>
      <w:r w:rsidRPr="00C94CDB">
        <w:rPr>
          <w:sz w:val="24"/>
          <w:szCs w:val="24"/>
        </w:rPr>
        <w:t>Beispiel:</w:t>
      </w:r>
      <w:r w:rsidRPr="00E64F03">
        <w:rPr>
          <w:sz w:val="24"/>
          <w:szCs w:val="24"/>
        </w:rPr>
        <w:t xml:space="preserve"> Ein KI-Assistent scannt das CRM-API und generiert automatisch ein Mapping-Dokument für die Datenübernahme inkl. Fehlertoleranzen.</w:t>
      </w:r>
      <w:r w:rsidR="0070396D" w:rsidRPr="004F3C1C">
        <w:rPr>
          <w:sz w:val="24"/>
          <w:szCs w:val="24"/>
        </w:rPr>
        <w:t xml:space="preserve"> </w:t>
      </w:r>
    </w:p>
    <w:p w14:paraId="6C8423AB" w14:textId="77777777" w:rsidR="0070396D" w:rsidRPr="0000152C" w:rsidRDefault="0070396D" w:rsidP="0070396D">
      <w:pPr>
        <w:pStyle w:val="Listenabsatz"/>
        <w:ind w:left="720"/>
        <w:jc w:val="both"/>
        <w:rPr>
          <w:sz w:val="24"/>
          <w:szCs w:val="24"/>
        </w:rPr>
      </w:pPr>
    </w:p>
    <w:sectPr w:rsidR="0070396D" w:rsidRPr="0000152C">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415F5" w14:textId="77777777" w:rsidR="007C69C2" w:rsidRDefault="007C69C2">
      <w:r>
        <w:separator/>
      </w:r>
    </w:p>
  </w:endnote>
  <w:endnote w:type="continuationSeparator" w:id="0">
    <w:p w14:paraId="760F5743" w14:textId="77777777" w:rsidR="007C69C2" w:rsidRDefault="007C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7F45" w14:textId="1626A32E" w:rsidR="0012129C" w:rsidRDefault="004F3C1C">
    <w:pPr>
      <w:pStyle w:val="Textkrper"/>
      <w:spacing w:line="14" w:lineRule="auto"/>
      <w:rPr>
        <w:sz w:val="20"/>
      </w:rPr>
    </w:pPr>
    <w:r>
      <w:rPr>
        <w:noProof/>
      </w:rPr>
      <mc:AlternateContent>
        <mc:Choice Requires="wps">
          <w:drawing>
            <wp:anchor distT="0" distB="0" distL="114300" distR="114300" simplePos="0" relativeHeight="487378944" behindDoc="1" locked="0" layoutInCell="1" allowOverlap="1" wp14:anchorId="69C56123" wp14:editId="2F381912">
              <wp:simplePos x="0" y="0"/>
              <wp:positionH relativeFrom="page">
                <wp:posOffset>6167120</wp:posOffset>
              </wp:positionH>
              <wp:positionV relativeFrom="page">
                <wp:posOffset>9906635</wp:posOffset>
              </wp:positionV>
              <wp:extent cx="1087120" cy="2095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7477A" w14:textId="5F8CF44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C94CDB" w:rsidRPr="00C94CDB">
                            <w:rPr>
                              <w:b/>
                              <w:bCs/>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56123" id="_x0000_t202" coordsize="21600,21600" o:spt="202" path="m,l,21600r21600,l21600,xe">
              <v:stroke joinstyle="miter"/>
              <v:path gradientshapeok="t" o:connecttype="rect"/>
            </v:shapetype>
            <v:shape id="Text Box 1" o:spid="_x0000_s1028" type="#_x0000_t202" style="position:absolute;margin-left:485.6pt;margin-top:780.05pt;width:85.6pt;height:16.5pt;z-index:-1593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" filled="f" stroked="f">
              <v:textbox inset="0,0,0,0">
                <w:txbxContent>
                  <w:p w14:paraId="4EF7477A" w14:textId="5F8CF44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C94CDB" w:rsidRPr="00C94CDB">
                      <w:rPr>
                        <w:b/>
                        <w:bCs/>
                        <w:sz w:val="20"/>
                      </w:rPr>
                      <w:t>6</w:t>
                    </w:r>
                  </w:p>
                </w:txbxContent>
              </v:textbox>
              <w10:wrap anchorx="page" anchory="page"/>
            </v:shape>
          </w:pict>
        </mc:Fallback>
      </mc:AlternateContent>
    </w:r>
    <w:r>
      <w:rPr>
        <w:noProof/>
      </w:rPr>
      <mc:AlternateContent>
        <mc:Choice Requires="wps">
          <w:drawing>
            <wp:anchor distT="0" distB="0" distL="114300" distR="114300" simplePos="0" relativeHeight="487377920" behindDoc="1" locked="0" layoutInCell="1" allowOverlap="1" wp14:anchorId="48EB18AB" wp14:editId="393F7995">
              <wp:simplePos x="0" y="0"/>
              <wp:positionH relativeFrom="page">
                <wp:posOffset>798195</wp:posOffset>
              </wp:positionH>
              <wp:positionV relativeFrom="page">
                <wp:posOffset>9906635</wp:posOffset>
              </wp:positionV>
              <wp:extent cx="603250" cy="152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AF935" w14:textId="77777777" w:rsidR="00C94CDB" w:rsidRDefault="00C94CDB">
                          <w:pPr>
                            <w:spacing w:line="223" w:lineRule="exact"/>
                            <w:ind w:left="20"/>
                            <w:rPr>
                              <w:sz w:val="20"/>
                            </w:rPr>
                          </w:pPr>
                          <w:r>
                            <w:rPr>
                              <w:sz w:val="20"/>
                            </w:rPr>
                            <w:t>25.11.2027</w:t>
                          </w:r>
                        </w:p>
                        <w:p w14:paraId="10499823" w14:textId="64C4FA80" w:rsidR="0012129C" w:rsidRDefault="00C94CDB">
                          <w:pPr>
                            <w:spacing w:line="223" w:lineRule="exact"/>
                            <w:ind w:left="20"/>
                            <w:rPr>
                              <w:sz w:val="20"/>
                            </w:rPr>
                          </w:pPr>
                          <w:r>
                            <w:rPr>
                              <w:sz w:val="20"/>
                            </w:rPr>
                            <w:t>5</w:t>
                          </w:r>
                          <w:r w:rsidR="00A60D1D">
                            <w:rPr>
                              <w:sz w:val="2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18AB" id="Text Box 3" o:spid="_x0000_s1029" type="#_x0000_t202" style="position:absolute;margin-left:62.85pt;margin-top:780.05pt;width:47.5pt;height:12pt;z-index:-1593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" filled="f" stroked="f">
              <v:textbox inset="0,0,0,0">
                <w:txbxContent>
                  <w:p w14:paraId="73CAF935" w14:textId="77777777" w:rsidR="00C94CDB" w:rsidRDefault="00C94CDB">
                    <w:pPr>
                      <w:spacing w:line="223" w:lineRule="exact"/>
                      <w:ind w:left="20"/>
                      <w:rPr>
                        <w:sz w:val="20"/>
                      </w:rPr>
                    </w:pPr>
                    <w:r>
                      <w:rPr>
                        <w:sz w:val="20"/>
                      </w:rPr>
                      <w:t>25.11.2027</w:t>
                    </w:r>
                  </w:p>
                  <w:p w14:paraId="10499823" w14:textId="64C4FA80" w:rsidR="0012129C" w:rsidRDefault="00C94CDB">
                    <w:pPr>
                      <w:spacing w:line="223" w:lineRule="exact"/>
                      <w:ind w:left="20"/>
                      <w:rPr>
                        <w:sz w:val="20"/>
                      </w:rPr>
                    </w:pPr>
                    <w:r>
                      <w:rPr>
                        <w:sz w:val="20"/>
                      </w:rPr>
                      <w:t>5</w:t>
                    </w:r>
                    <w:r w:rsidR="00A60D1D">
                      <w:rPr>
                        <w:sz w:val="20"/>
                      </w:rPr>
                      <w:tab/>
                    </w:r>
                  </w:p>
                </w:txbxContent>
              </v:textbox>
              <w10:wrap anchorx="page" anchory="page"/>
            </v:shape>
          </w:pict>
        </mc:Fallback>
      </mc:AlternateContent>
    </w:r>
    <w:r>
      <w:rPr>
        <w:noProof/>
      </w:rPr>
      <mc:AlternateContent>
        <mc:Choice Requires="wps">
          <w:drawing>
            <wp:anchor distT="0" distB="0" distL="114300" distR="114300" simplePos="0" relativeHeight="487378432" behindDoc="1" locked="0" layoutInCell="1" allowOverlap="1" wp14:anchorId="7E1E418B" wp14:editId="1C7C5041">
              <wp:simplePos x="0" y="0"/>
              <wp:positionH relativeFrom="page">
                <wp:posOffset>3261360</wp:posOffset>
              </wp:positionH>
              <wp:positionV relativeFrom="page">
                <wp:posOffset>9906635</wp:posOffset>
              </wp:positionV>
              <wp:extent cx="1129030" cy="152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F665" w14:textId="77777777" w:rsidR="0012129C" w:rsidRDefault="00000000">
                          <w:pPr>
                            <w:spacing w:line="223" w:lineRule="exact"/>
                            <w:ind w:left="20"/>
                            <w:rPr>
                              <w:sz w:val="20"/>
                            </w:rPr>
                          </w:pPr>
                          <w:r>
                            <w:rPr>
                              <w:sz w:val="20"/>
                            </w:rPr>
                            <w:t>Dipl.-Ing. Thomas Pilz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E418B" id="Text Box 2" o:spid="_x0000_s1030" type="#_x0000_t202" style="position:absolute;margin-left:256.8pt;margin-top:780.05pt;width:88.9pt;height:12pt;z-index:-1593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" filled="f" stroked="f">
              <v:textbox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6FA1B" w14:textId="77777777" w:rsidR="007C69C2" w:rsidRDefault="007C69C2">
      <w:r>
        <w:separator/>
      </w:r>
    </w:p>
  </w:footnote>
  <w:footnote w:type="continuationSeparator" w:id="0">
    <w:p w14:paraId="59C22E37" w14:textId="77777777" w:rsidR="007C69C2" w:rsidRDefault="007C6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2AF" w14:textId="7312E6C4" w:rsidR="0012129C" w:rsidRDefault="004F3C1C">
    <w:pPr>
      <w:pStyle w:val="Textkrper"/>
      <w:spacing w:line="14" w:lineRule="auto"/>
      <w:rPr>
        <w:sz w:val="20"/>
      </w:rPr>
    </w:pPr>
    <w:r>
      <w:rPr>
        <w:noProof/>
      </w:rPr>
      <mc:AlternateContent>
        <mc:Choice Requires="wps">
          <w:drawing>
            <wp:anchor distT="0" distB="0" distL="114300" distR="114300" simplePos="0" relativeHeight="487376896" behindDoc="1" locked="0" layoutInCell="1" allowOverlap="1" wp14:anchorId="1287B2AF" wp14:editId="5C52E473">
              <wp:simplePos x="0" y="0"/>
              <wp:positionH relativeFrom="page">
                <wp:posOffset>798195</wp:posOffset>
              </wp:positionH>
              <wp:positionV relativeFrom="page">
                <wp:posOffset>302260</wp:posOffset>
              </wp:positionV>
              <wp:extent cx="4170045" cy="1651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0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7B2AF" id="_x0000_t202" coordsize="21600,21600" o:spt="202" path="m,l,21600r21600,l21600,xe">
              <v:stroke joinstyle="miter"/>
              <v:path gradientshapeok="t" o:connecttype="rect"/>
            </v:shapetype>
            <v:shape id="Text Box 5" o:spid="_x0000_s1026" type="#_x0000_t202" style="position:absolute;margin-left:62.85pt;margin-top:23.8pt;width:328.35pt;height:13pt;z-index:-1593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" filled="f" stroked="f">
              <v:textbox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mc:Fallback>
      </mc:AlternateContent>
    </w:r>
    <w:r>
      <w:rPr>
        <w:noProof/>
      </w:rPr>
      <mc:AlternateContent>
        <mc:Choice Requires="wps">
          <w:drawing>
            <wp:anchor distT="0" distB="0" distL="114300" distR="114300" simplePos="0" relativeHeight="487377408" behindDoc="1" locked="0" layoutInCell="1" allowOverlap="1" wp14:anchorId="7ADE9AF1" wp14:editId="548046BF">
              <wp:simplePos x="0" y="0"/>
              <wp:positionH relativeFrom="page">
                <wp:posOffset>5294630</wp:posOffset>
              </wp:positionH>
              <wp:positionV relativeFrom="page">
                <wp:posOffset>302260</wp:posOffset>
              </wp:positionV>
              <wp:extent cx="1339850" cy="152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0E311" w14:textId="2A453B98" w:rsidR="0012129C" w:rsidRDefault="0012129C">
                          <w:pPr>
                            <w:spacing w:line="223"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9AF1" id="Text Box 4" o:spid="_x0000_s1027" type="#_x0000_t202" style="position:absolute;margin-left:416.9pt;margin-top:23.8pt;width:105.5pt;height:12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" filled="f" stroked="f">
              <v:textbox inset="0,0,0,0">
                <w:txbxContent>
                  <w:p w14:paraId="4610E311" w14:textId="2A453B98" w:rsidR="0012129C" w:rsidRDefault="0012129C">
                    <w:pPr>
                      <w:spacing w:line="223" w:lineRule="exact"/>
                      <w:ind w:left="20"/>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8"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2"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4"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5"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2" w15:restartNumberingAfterBreak="0">
    <w:nsid w:val="317E7E90"/>
    <w:multiLevelType w:val="hybridMultilevel"/>
    <w:tmpl w:val="2F9E2C9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5"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6"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7"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8"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0"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1"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4"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5"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6"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7"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9"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0"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1" w15:restartNumberingAfterBreak="0">
    <w:nsid w:val="529436D9"/>
    <w:multiLevelType w:val="hybridMultilevel"/>
    <w:tmpl w:val="BFD0FFDA"/>
    <w:lvl w:ilvl="0" w:tplc="0C070001">
      <w:start w:val="1"/>
      <w:numFmt w:val="bullet"/>
      <w:lvlText w:val=""/>
      <w:lvlJc w:val="left"/>
      <w:pPr>
        <w:ind w:left="1269" w:hanging="360"/>
      </w:pPr>
      <w:rPr>
        <w:rFonts w:ascii="Symbol" w:hAnsi="Symbol" w:hint="default"/>
      </w:rPr>
    </w:lvl>
    <w:lvl w:ilvl="1" w:tplc="0C070003">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2"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4"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5"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7"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8"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9"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0"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1"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3"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6"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7"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8"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0"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1" w15:restartNumberingAfterBreak="0">
    <w:nsid w:val="741F25FC"/>
    <w:multiLevelType w:val="hybridMultilevel"/>
    <w:tmpl w:val="CEF877CC"/>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72" w15:restartNumberingAfterBreak="0">
    <w:nsid w:val="75FA543C"/>
    <w:multiLevelType w:val="hybridMultilevel"/>
    <w:tmpl w:val="9A2C2E9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73"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4"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5" w15:restartNumberingAfterBreak="0">
    <w:nsid w:val="7BBA67B4"/>
    <w:multiLevelType w:val="hybridMultilevel"/>
    <w:tmpl w:val="82D21A60"/>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6"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7"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4"/>
  </w:num>
  <w:num w:numId="3" w16cid:durableId="352196291">
    <w:abstractNumId w:val="39"/>
  </w:num>
  <w:num w:numId="4" w16cid:durableId="942032070">
    <w:abstractNumId w:val="16"/>
  </w:num>
  <w:num w:numId="5" w16cid:durableId="55670316">
    <w:abstractNumId w:val="58"/>
  </w:num>
  <w:num w:numId="6" w16cid:durableId="659885763">
    <w:abstractNumId w:val="31"/>
  </w:num>
  <w:num w:numId="7" w16cid:durableId="292637074">
    <w:abstractNumId w:val="29"/>
  </w:num>
  <w:num w:numId="8" w16cid:durableId="240676116">
    <w:abstractNumId w:val="27"/>
  </w:num>
  <w:num w:numId="9" w16cid:durableId="1843356990">
    <w:abstractNumId w:val="47"/>
  </w:num>
  <w:num w:numId="10" w16cid:durableId="656152639">
    <w:abstractNumId w:val="55"/>
  </w:num>
  <w:num w:numId="11" w16cid:durableId="807356834">
    <w:abstractNumId w:val="61"/>
  </w:num>
  <w:num w:numId="12" w16cid:durableId="470638354">
    <w:abstractNumId w:val="3"/>
  </w:num>
  <w:num w:numId="13" w16cid:durableId="722679108">
    <w:abstractNumId w:val="6"/>
  </w:num>
  <w:num w:numId="14" w16cid:durableId="1576621333">
    <w:abstractNumId w:val="42"/>
  </w:num>
  <w:num w:numId="15" w16cid:durableId="1068455497">
    <w:abstractNumId w:val="18"/>
  </w:num>
  <w:num w:numId="16" w16cid:durableId="2106611243">
    <w:abstractNumId w:val="49"/>
  </w:num>
  <w:num w:numId="17" w16cid:durableId="1930699357">
    <w:abstractNumId w:val="30"/>
  </w:num>
  <w:num w:numId="18" w16cid:durableId="1693338221">
    <w:abstractNumId w:val="53"/>
  </w:num>
  <w:num w:numId="19" w16cid:durableId="613485322">
    <w:abstractNumId w:val="2"/>
  </w:num>
  <w:num w:numId="20" w16cid:durableId="2064016618">
    <w:abstractNumId w:val="22"/>
  </w:num>
  <w:num w:numId="21" w16cid:durableId="1509052264">
    <w:abstractNumId w:val="21"/>
  </w:num>
  <w:num w:numId="22" w16cid:durableId="1503735084">
    <w:abstractNumId w:val="10"/>
  </w:num>
  <w:num w:numId="23" w16cid:durableId="1667006397">
    <w:abstractNumId w:val="37"/>
  </w:num>
  <w:num w:numId="24" w16cid:durableId="1099594369">
    <w:abstractNumId w:val="73"/>
  </w:num>
  <w:num w:numId="25" w16cid:durableId="1483079724">
    <w:abstractNumId w:val="45"/>
  </w:num>
  <w:num w:numId="26" w16cid:durableId="1824806751">
    <w:abstractNumId w:val="63"/>
  </w:num>
  <w:num w:numId="27" w16cid:durableId="1129863207">
    <w:abstractNumId w:val="11"/>
  </w:num>
  <w:num w:numId="28" w16cid:durableId="451559482">
    <w:abstractNumId w:val="33"/>
  </w:num>
  <w:num w:numId="29" w16cid:durableId="95904364">
    <w:abstractNumId w:val="7"/>
  </w:num>
  <w:num w:numId="30" w16cid:durableId="148791700">
    <w:abstractNumId w:val="38"/>
  </w:num>
  <w:num w:numId="31" w16cid:durableId="508106519">
    <w:abstractNumId w:val="77"/>
  </w:num>
  <w:num w:numId="32" w16cid:durableId="1150946641">
    <w:abstractNumId w:val="15"/>
  </w:num>
  <w:num w:numId="33" w16cid:durableId="1364595759">
    <w:abstractNumId w:val="8"/>
  </w:num>
  <w:num w:numId="34" w16cid:durableId="1162811439">
    <w:abstractNumId w:val="62"/>
  </w:num>
  <w:num w:numId="35" w16cid:durableId="1569343171">
    <w:abstractNumId w:val="65"/>
  </w:num>
  <w:num w:numId="36" w16cid:durableId="1591431926">
    <w:abstractNumId w:val="68"/>
  </w:num>
  <w:num w:numId="37" w16cid:durableId="1662735602">
    <w:abstractNumId w:val="5"/>
  </w:num>
  <w:num w:numId="38" w16cid:durableId="1054081058">
    <w:abstractNumId w:val="50"/>
  </w:num>
  <w:num w:numId="39" w16cid:durableId="1124347298">
    <w:abstractNumId w:val="54"/>
  </w:num>
  <w:num w:numId="40" w16cid:durableId="1758942998">
    <w:abstractNumId w:val="34"/>
  </w:num>
  <w:num w:numId="41" w16cid:durableId="363822420">
    <w:abstractNumId w:val="36"/>
  </w:num>
  <w:num w:numId="42" w16cid:durableId="1096292501">
    <w:abstractNumId w:val="43"/>
  </w:num>
  <w:num w:numId="43" w16cid:durableId="475492448">
    <w:abstractNumId w:val="66"/>
  </w:num>
  <w:num w:numId="44" w16cid:durableId="845292353">
    <w:abstractNumId w:val="23"/>
  </w:num>
  <w:num w:numId="45" w16cid:durableId="108475301">
    <w:abstractNumId w:val="74"/>
  </w:num>
  <w:num w:numId="46" w16cid:durableId="1690184088">
    <w:abstractNumId w:val="69"/>
  </w:num>
  <w:num w:numId="47" w16cid:durableId="262225041">
    <w:abstractNumId w:val="19"/>
  </w:num>
  <w:num w:numId="48" w16cid:durableId="1007516802">
    <w:abstractNumId w:val="57"/>
  </w:num>
  <w:num w:numId="49" w16cid:durableId="769743662">
    <w:abstractNumId w:val="26"/>
  </w:num>
  <w:num w:numId="50" w16cid:durableId="444157056">
    <w:abstractNumId w:val="1"/>
  </w:num>
  <w:num w:numId="51" w16cid:durableId="947855412">
    <w:abstractNumId w:val="70"/>
  </w:num>
  <w:num w:numId="52" w16cid:durableId="744187928">
    <w:abstractNumId w:val="44"/>
  </w:num>
  <w:num w:numId="53" w16cid:durableId="1960334687">
    <w:abstractNumId w:val="56"/>
  </w:num>
  <w:num w:numId="54" w16cid:durableId="873924210">
    <w:abstractNumId w:val="4"/>
  </w:num>
  <w:num w:numId="55" w16cid:durableId="568350976">
    <w:abstractNumId w:val="28"/>
  </w:num>
  <w:num w:numId="56" w16cid:durableId="399331846">
    <w:abstractNumId w:val="67"/>
  </w:num>
  <w:num w:numId="57" w16cid:durableId="648288736">
    <w:abstractNumId w:val="60"/>
  </w:num>
  <w:num w:numId="58" w16cid:durableId="573006342">
    <w:abstractNumId w:val="52"/>
  </w:num>
  <w:num w:numId="59" w16cid:durableId="350844237">
    <w:abstractNumId w:val="48"/>
  </w:num>
  <w:num w:numId="60" w16cid:durableId="978656524">
    <w:abstractNumId w:val="0"/>
  </w:num>
  <w:num w:numId="61" w16cid:durableId="1026101736">
    <w:abstractNumId w:val="14"/>
  </w:num>
  <w:num w:numId="62" w16cid:durableId="173763832">
    <w:abstractNumId w:val="35"/>
  </w:num>
  <w:num w:numId="63" w16cid:durableId="2006930170">
    <w:abstractNumId w:val="13"/>
  </w:num>
  <w:num w:numId="64" w16cid:durableId="1087192165">
    <w:abstractNumId w:val="25"/>
  </w:num>
  <w:num w:numId="65" w16cid:durableId="1445415719">
    <w:abstractNumId w:val="12"/>
  </w:num>
  <w:num w:numId="66" w16cid:durableId="1785733650">
    <w:abstractNumId w:val="40"/>
  </w:num>
  <w:num w:numId="67" w16cid:durableId="1754819367">
    <w:abstractNumId w:val="20"/>
  </w:num>
  <w:num w:numId="68" w16cid:durableId="395083606">
    <w:abstractNumId w:val="59"/>
  </w:num>
  <w:num w:numId="69" w16cid:durableId="1290819394">
    <w:abstractNumId w:val="41"/>
  </w:num>
  <w:num w:numId="70" w16cid:durableId="1861043016">
    <w:abstractNumId w:val="64"/>
  </w:num>
  <w:num w:numId="71" w16cid:durableId="582686673">
    <w:abstractNumId w:val="51"/>
  </w:num>
  <w:num w:numId="72" w16cid:durableId="859588047">
    <w:abstractNumId w:val="46"/>
  </w:num>
  <w:num w:numId="73" w16cid:durableId="274943401">
    <w:abstractNumId w:val="17"/>
  </w:num>
  <w:num w:numId="74" w16cid:durableId="673848217">
    <w:abstractNumId w:val="76"/>
  </w:num>
  <w:num w:numId="75" w16cid:durableId="592710142">
    <w:abstractNumId w:val="72"/>
  </w:num>
  <w:num w:numId="76" w16cid:durableId="821122558">
    <w:abstractNumId w:val="32"/>
  </w:num>
  <w:num w:numId="77" w16cid:durableId="1476944061">
    <w:abstractNumId w:val="75"/>
  </w:num>
  <w:num w:numId="78" w16cid:durableId="1693455140">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9C"/>
    <w:rsid w:val="0000152C"/>
    <w:rsid w:val="00022800"/>
    <w:rsid w:val="00070924"/>
    <w:rsid w:val="00072A27"/>
    <w:rsid w:val="000776EF"/>
    <w:rsid w:val="00080A19"/>
    <w:rsid w:val="00093511"/>
    <w:rsid w:val="000F4EAA"/>
    <w:rsid w:val="000F731D"/>
    <w:rsid w:val="00113921"/>
    <w:rsid w:val="0012129C"/>
    <w:rsid w:val="00141EA0"/>
    <w:rsid w:val="00146325"/>
    <w:rsid w:val="00151A0E"/>
    <w:rsid w:val="00182842"/>
    <w:rsid w:val="0019524A"/>
    <w:rsid w:val="001A3198"/>
    <w:rsid w:val="001A475C"/>
    <w:rsid w:val="001B055A"/>
    <w:rsid w:val="001B3C28"/>
    <w:rsid w:val="001C2B6B"/>
    <w:rsid w:val="001C2B87"/>
    <w:rsid w:val="001C7C5C"/>
    <w:rsid w:val="001D45F1"/>
    <w:rsid w:val="001E14FB"/>
    <w:rsid w:val="00202273"/>
    <w:rsid w:val="00206785"/>
    <w:rsid w:val="00224B66"/>
    <w:rsid w:val="00230B5F"/>
    <w:rsid w:val="002360C3"/>
    <w:rsid w:val="00244996"/>
    <w:rsid w:val="00267517"/>
    <w:rsid w:val="002B7590"/>
    <w:rsid w:val="0030780D"/>
    <w:rsid w:val="00315CA9"/>
    <w:rsid w:val="00334AE1"/>
    <w:rsid w:val="00352825"/>
    <w:rsid w:val="00355BA2"/>
    <w:rsid w:val="00392BDF"/>
    <w:rsid w:val="003A0811"/>
    <w:rsid w:val="003A651C"/>
    <w:rsid w:val="003B287E"/>
    <w:rsid w:val="003B2B7C"/>
    <w:rsid w:val="003C3EBC"/>
    <w:rsid w:val="003F05CE"/>
    <w:rsid w:val="004031A1"/>
    <w:rsid w:val="0040494B"/>
    <w:rsid w:val="0040532B"/>
    <w:rsid w:val="00420E55"/>
    <w:rsid w:val="004222A4"/>
    <w:rsid w:val="0042533E"/>
    <w:rsid w:val="0043520C"/>
    <w:rsid w:val="00452C3D"/>
    <w:rsid w:val="00483117"/>
    <w:rsid w:val="004B0CCC"/>
    <w:rsid w:val="004C33E5"/>
    <w:rsid w:val="004F3C1C"/>
    <w:rsid w:val="004F7DF7"/>
    <w:rsid w:val="0052522F"/>
    <w:rsid w:val="005637EE"/>
    <w:rsid w:val="00564B0E"/>
    <w:rsid w:val="00580568"/>
    <w:rsid w:val="00582771"/>
    <w:rsid w:val="00597A70"/>
    <w:rsid w:val="005C5B9F"/>
    <w:rsid w:val="00606387"/>
    <w:rsid w:val="00620F3C"/>
    <w:rsid w:val="006738D2"/>
    <w:rsid w:val="0067537C"/>
    <w:rsid w:val="006A018A"/>
    <w:rsid w:val="006A59A2"/>
    <w:rsid w:val="006C0FB9"/>
    <w:rsid w:val="006E009F"/>
    <w:rsid w:val="0070396D"/>
    <w:rsid w:val="00706655"/>
    <w:rsid w:val="00734E6C"/>
    <w:rsid w:val="00744848"/>
    <w:rsid w:val="00754E9C"/>
    <w:rsid w:val="0076186A"/>
    <w:rsid w:val="00762993"/>
    <w:rsid w:val="007863D2"/>
    <w:rsid w:val="007C69C2"/>
    <w:rsid w:val="007F7D1B"/>
    <w:rsid w:val="00834D6A"/>
    <w:rsid w:val="00845E35"/>
    <w:rsid w:val="008729E0"/>
    <w:rsid w:val="00874BBE"/>
    <w:rsid w:val="00882FC3"/>
    <w:rsid w:val="008839BC"/>
    <w:rsid w:val="00894E97"/>
    <w:rsid w:val="008A0EBE"/>
    <w:rsid w:val="008D71C5"/>
    <w:rsid w:val="008F0AD9"/>
    <w:rsid w:val="008F4BCA"/>
    <w:rsid w:val="009304BE"/>
    <w:rsid w:val="009372B6"/>
    <w:rsid w:val="009A2871"/>
    <w:rsid w:val="009E5DF5"/>
    <w:rsid w:val="00A06C51"/>
    <w:rsid w:val="00A154B2"/>
    <w:rsid w:val="00A41E87"/>
    <w:rsid w:val="00A60D1D"/>
    <w:rsid w:val="00A944EC"/>
    <w:rsid w:val="00AC75B2"/>
    <w:rsid w:val="00AD4ED4"/>
    <w:rsid w:val="00AF0DD1"/>
    <w:rsid w:val="00B07465"/>
    <w:rsid w:val="00B65E00"/>
    <w:rsid w:val="00B71FF9"/>
    <w:rsid w:val="00B776EB"/>
    <w:rsid w:val="00B978AE"/>
    <w:rsid w:val="00BA33E4"/>
    <w:rsid w:val="00BA5981"/>
    <w:rsid w:val="00BC036B"/>
    <w:rsid w:val="00BD42B2"/>
    <w:rsid w:val="00C061B4"/>
    <w:rsid w:val="00C56E4B"/>
    <w:rsid w:val="00C66B9B"/>
    <w:rsid w:val="00C66EC3"/>
    <w:rsid w:val="00C716B1"/>
    <w:rsid w:val="00C91154"/>
    <w:rsid w:val="00C94CDB"/>
    <w:rsid w:val="00C95B2C"/>
    <w:rsid w:val="00CA1F36"/>
    <w:rsid w:val="00CC59E6"/>
    <w:rsid w:val="00CD65C0"/>
    <w:rsid w:val="00CF3520"/>
    <w:rsid w:val="00D147AE"/>
    <w:rsid w:val="00D36F58"/>
    <w:rsid w:val="00D537AA"/>
    <w:rsid w:val="00D55D32"/>
    <w:rsid w:val="00D57EB1"/>
    <w:rsid w:val="00D62CDD"/>
    <w:rsid w:val="00D73D4F"/>
    <w:rsid w:val="00D83598"/>
    <w:rsid w:val="00D9787F"/>
    <w:rsid w:val="00DA15ED"/>
    <w:rsid w:val="00DB3321"/>
    <w:rsid w:val="00DD7830"/>
    <w:rsid w:val="00DF38BE"/>
    <w:rsid w:val="00E178D2"/>
    <w:rsid w:val="00E20E56"/>
    <w:rsid w:val="00E47CAB"/>
    <w:rsid w:val="00E52687"/>
    <w:rsid w:val="00E60996"/>
    <w:rsid w:val="00E64F03"/>
    <w:rsid w:val="00E8733F"/>
    <w:rsid w:val="00E979F0"/>
    <w:rsid w:val="00EA0EB5"/>
    <w:rsid w:val="00EB5F06"/>
    <w:rsid w:val="00EB6A1C"/>
    <w:rsid w:val="00EC0755"/>
    <w:rsid w:val="00EF5C9D"/>
    <w:rsid w:val="00F26D43"/>
    <w:rsid w:val="00F4430B"/>
    <w:rsid w:val="00F61F8C"/>
    <w:rsid w:val="00F7112A"/>
    <w:rsid w:val="00F736C4"/>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C2697E6C-6402-45C8-BDE9-69FFA657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143277911">
      <w:bodyDiv w:val="1"/>
      <w:marLeft w:val="0"/>
      <w:marRight w:val="0"/>
      <w:marTop w:val="0"/>
      <w:marBottom w:val="0"/>
      <w:divBdr>
        <w:top w:val="none" w:sz="0" w:space="0" w:color="auto"/>
        <w:left w:val="none" w:sz="0" w:space="0" w:color="auto"/>
        <w:bottom w:val="none" w:sz="0" w:space="0" w:color="auto"/>
        <w:right w:val="none" w:sz="0" w:space="0" w:color="auto"/>
      </w:divBdr>
    </w:div>
    <w:div w:id="152915523">
      <w:bodyDiv w:val="1"/>
      <w:marLeft w:val="0"/>
      <w:marRight w:val="0"/>
      <w:marTop w:val="0"/>
      <w:marBottom w:val="0"/>
      <w:divBdr>
        <w:top w:val="none" w:sz="0" w:space="0" w:color="auto"/>
        <w:left w:val="none" w:sz="0" w:space="0" w:color="auto"/>
        <w:bottom w:val="none" w:sz="0" w:space="0" w:color="auto"/>
        <w:right w:val="none" w:sz="0" w:space="0" w:color="auto"/>
      </w:divBdr>
    </w:div>
    <w:div w:id="159926096">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278486447">
      <w:bodyDiv w:val="1"/>
      <w:marLeft w:val="0"/>
      <w:marRight w:val="0"/>
      <w:marTop w:val="0"/>
      <w:marBottom w:val="0"/>
      <w:divBdr>
        <w:top w:val="none" w:sz="0" w:space="0" w:color="auto"/>
        <w:left w:val="none" w:sz="0" w:space="0" w:color="auto"/>
        <w:bottom w:val="none" w:sz="0" w:space="0" w:color="auto"/>
        <w:right w:val="none" w:sz="0" w:space="0" w:color="auto"/>
      </w:divBdr>
    </w:div>
    <w:div w:id="328756985">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549342713">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23649353">
      <w:bodyDiv w:val="1"/>
      <w:marLeft w:val="0"/>
      <w:marRight w:val="0"/>
      <w:marTop w:val="0"/>
      <w:marBottom w:val="0"/>
      <w:divBdr>
        <w:top w:val="none" w:sz="0" w:space="0" w:color="auto"/>
        <w:left w:val="none" w:sz="0" w:space="0" w:color="auto"/>
        <w:bottom w:val="none" w:sz="0" w:space="0" w:color="auto"/>
        <w:right w:val="none" w:sz="0" w:space="0" w:color="auto"/>
      </w:divBdr>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24457878">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16974741">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0256270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780292276">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014380528">
      <w:bodyDiv w:val="1"/>
      <w:marLeft w:val="0"/>
      <w:marRight w:val="0"/>
      <w:marTop w:val="0"/>
      <w:marBottom w:val="0"/>
      <w:divBdr>
        <w:top w:val="none" w:sz="0" w:space="0" w:color="auto"/>
        <w:left w:val="none" w:sz="0" w:space="0" w:color="auto"/>
        <w:bottom w:val="none" w:sz="0" w:space="0" w:color="auto"/>
        <w:right w:val="none" w:sz="0" w:space="0" w:color="auto"/>
      </w:divBdr>
    </w:div>
    <w:div w:id="2092770720">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 w:id="2128043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1080</Words>
  <Characters>6807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keywords/>
  <dc:description/>
  <cp:lastModifiedBy>Thomas</cp:lastModifiedBy>
  <cp:revision>2</cp:revision>
  <cp:lastPrinted>2025-08-11T09:18:00Z</cp:lastPrinted>
  <dcterms:created xsi:type="dcterms:W3CDTF">2025-11-27T13:57:00Z</dcterms:created>
  <dcterms:modified xsi:type="dcterms:W3CDTF">2025-11-27T13:57:00Z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