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C20E4" w14:textId="5A0400F9" w:rsidR="008D18EE" w:rsidRDefault="008D18EE" w:rsidP="006772B7">
      <w:pPr>
        <w:rPr>
          <w:b/>
          <w:bCs/>
        </w:rPr>
      </w:pPr>
      <w:r w:rsidRPr="0056383B">
        <w:rPr>
          <w:b/>
          <w:bCs/>
        </w:rPr>
        <w:t>Kommunikation Allgemein</w:t>
      </w:r>
    </w:p>
    <w:p w14:paraId="3932F32A" w14:textId="31F0B791" w:rsidR="008D18EE" w:rsidRDefault="0056383B" w:rsidP="006772B7">
      <w:r w:rsidRPr="0056383B">
        <w:t xml:space="preserve">Alle </w:t>
      </w:r>
      <w:r>
        <w:t>grundstücksrelevanten Themen werden zukünftig persönlich besprochen, kein Telefon, keine Nachrichten. Ergebnis wird in Zusammenfassung schriftlich festgehalten.</w:t>
      </w:r>
      <w:r w:rsidR="0054543B">
        <w:t xml:space="preserve"> Die Gespräche führen nur wir zwei ohne Partnerinnen.</w:t>
      </w:r>
    </w:p>
    <w:p w14:paraId="58F10617" w14:textId="3DF8556B" w:rsidR="008D64F9" w:rsidRDefault="008D64F9" w:rsidP="006772B7">
      <w:r>
        <w:t>Beiderseitige Wertschätzung ist Vorrausetzung, jeder hat das Recht, seine Punkte darzulegen und Bedenken zu äußern. Von beiden Seiten keine Gesprächskiller wie z. B. „das ist mein Grund, da kann ich machen was ich will“</w:t>
      </w:r>
    </w:p>
    <w:p w14:paraId="122ADA76" w14:textId="55B3F1D0" w:rsidR="0054543B" w:rsidRDefault="0054543B" w:rsidP="006772B7">
      <w:r>
        <w:t>Abbruch des Gesprächs, sobald es emotionsgeladen wird</w:t>
      </w:r>
      <w:r w:rsidR="008D64F9">
        <w:t xml:space="preserve">. </w:t>
      </w:r>
    </w:p>
    <w:p w14:paraId="78F87DF4" w14:textId="77777777" w:rsidR="009A3602" w:rsidRDefault="009A3602" w:rsidP="006772B7">
      <w:pPr>
        <w:rPr>
          <w:b/>
          <w:bCs/>
        </w:rPr>
      </w:pPr>
    </w:p>
    <w:p w14:paraId="1ABA1A77" w14:textId="18C329E4" w:rsidR="008D18EE" w:rsidRPr="000937D9" w:rsidRDefault="008D18EE" w:rsidP="006772B7">
      <w:pPr>
        <w:rPr>
          <w:b/>
          <w:bCs/>
        </w:rPr>
      </w:pPr>
      <w:r w:rsidRPr="000937D9">
        <w:rPr>
          <w:b/>
          <w:bCs/>
        </w:rPr>
        <w:t>Kommunikation der Partnerinnen</w:t>
      </w:r>
    </w:p>
    <w:p w14:paraId="03C84B56" w14:textId="75C80248" w:rsidR="0054543B" w:rsidRDefault="008D18EE" w:rsidP="006772B7">
      <w:r>
        <w:t>Unstimmigkeiten</w:t>
      </w:r>
      <w:r w:rsidR="009A3602">
        <w:t>, Revierkämpfe oder was auch immer werden</w:t>
      </w:r>
      <w:r>
        <w:t xml:space="preserve"> zwischen unseren </w:t>
      </w:r>
      <w:r w:rsidR="009A3602">
        <w:t>P</w:t>
      </w:r>
      <w:r>
        <w:t xml:space="preserve">artnerinnen zukünftig selbst </w:t>
      </w:r>
      <w:r w:rsidR="0056383B">
        <w:t>besprochen</w:t>
      </w:r>
      <w:r>
        <w:t xml:space="preserve"> und </w:t>
      </w:r>
      <w:r w:rsidR="009A3602">
        <w:t xml:space="preserve">von ihnen </w:t>
      </w:r>
      <w:r w:rsidR="0054543B">
        <w:t xml:space="preserve">sachlich </w:t>
      </w:r>
      <w:r>
        <w:t>gelöst</w:t>
      </w:r>
      <w:r w:rsidR="0054543B">
        <w:t>.</w:t>
      </w:r>
      <w:r>
        <w:t xml:space="preserve"> </w:t>
      </w:r>
      <w:r w:rsidR="00282CEB">
        <w:t>Beide Partnerinnen halten sich aus den Grundstücken der anderen Parteien raus. Allgemeingrund ist ohnehin nicht mehr vorhanden.</w:t>
      </w:r>
      <w:r w:rsidR="0054543B">
        <w:t xml:space="preserve"> </w:t>
      </w:r>
    </w:p>
    <w:p w14:paraId="78F7B04A" w14:textId="4350CF23" w:rsidR="008D64F9" w:rsidRDefault="008D64F9" w:rsidP="008D64F9">
      <w:r>
        <w:t>Abbruch des Gesprächs, sobald es emotionsgeladen wird</w:t>
      </w:r>
      <w:r w:rsidR="009A3602">
        <w:t>.</w:t>
      </w:r>
    </w:p>
    <w:p w14:paraId="1E41DE8E" w14:textId="77777777" w:rsidR="008D18EE" w:rsidRDefault="008D18EE" w:rsidP="006772B7"/>
    <w:p w14:paraId="370B3B62" w14:textId="09F52650" w:rsidR="006772B7" w:rsidRPr="000937D9" w:rsidRDefault="008D18EE" w:rsidP="006772B7">
      <w:pPr>
        <w:rPr>
          <w:b/>
          <w:bCs/>
        </w:rPr>
      </w:pPr>
      <w:r w:rsidRPr="000937D9">
        <w:rPr>
          <w:b/>
          <w:bCs/>
        </w:rPr>
        <w:t>Beet Nordseite</w:t>
      </w:r>
      <w:r w:rsidR="000937D9">
        <w:rPr>
          <w:b/>
          <w:bCs/>
        </w:rPr>
        <w:t xml:space="preserve"> / Gestaltung Front</w:t>
      </w:r>
    </w:p>
    <w:p w14:paraId="4A9D1038" w14:textId="3E88FB37" w:rsidR="004D59BF" w:rsidRDefault="008D18EE" w:rsidP="004D59BF">
      <w:r>
        <w:t xml:space="preserve">Wie vor einigen Wochen mündlich vereinbart, wir das ganze Beet bis zur Grundstücksgrenze </w:t>
      </w:r>
      <w:r w:rsidR="009A3602">
        <w:t xml:space="preserve">und Straße </w:t>
      </w:r>
      <w:r>
        <w:t xml:space="preserve">entfernt, </w:t>
      </w:r>
      <w:r w:rsidR="009A3602">
        <w:t>eine weitere Gestaltung dort ist daher reine Zeit- und Geldverschwendung.</w:t>
      </w:r>
      <w:r>
        <w:t xml:space="preserve"> Die zukünftige Gestaltung lasse ich mir vorerst offen</w:t>
      </w:r>
      <w:r w:rsidR="009A3602">
        <w:t xml:space="preserve">, weil ich </w:t>
      </w:r>
      <w:r w:rsidR="00AD30C3">
        <w:t xml:space="preserve">mich </w:t>
      </w:r>
      <w:r w:rsidR="009A3602">
        <w:t>ganz einfach noch nicht damit beschäftigt habe</w:t>
      </w:r>
      <w:r w:rsidR="005F0944">
        <w:t>.</w:t>
      </w:r>
      <w:r>
        <w:t xml:space="preserve"> </w:t>
      </w:r>
      <w:r w:rsidR="005F0944">
        <w:t>W</w:t>
      </w:r>
      <w:r>
        <w:t xml:space="preserve">ie bereits angekündigt, könnte </w:t>
      </w:r>
      <w:r w:rsidR="000937D9">
        <w:t xml:space="preserve">dann auch </w:t>
      </w:r>
      <w:r>
        <w:t>dort ein</w:t>
      </w:r>
      <w:r w:rsidR="000937D9">
        <w:t xml:space="preserve">e Art Zaun bzw. </w:t>
      </w:r>
      <w:r>
        <w:t xml:space="preserve">Abgrenzung der Grundstücke </w:t>
      </w:r>
      <w:r w:rsidR="00865F74">
        <w:t>bis zur</w:t>
      </w:r>
      <w:r>
        <w:t xml:space="preserve"> Straße hinkommen.</w:t>
      </w:r>
      <w:r w:rsidR="004D59BF">
        <w:t xml:space="preserve"> Gilt auch für die Seite zum Carport, auch hier werden Pflastersteine entfernt bzw. könnte eine Art Zaun oder Abgrenzung zwischen den Grundstücken </w:t>
      </w:r>
      <w:r w:rsidR="009A3602">
        <w:t xml:space="preserve">bis </w:t>
      </w:r>
      <w:r w:rsidR="004D59BF">
        <w:t>zur Straße hinkommen.</w:t>
      </w:r>
    </w:p>
    <w:p w14:paraId="512CA5AA" w14:textId="1EDF47F7" w:rsidR="00282CEB" w:rsidRDefault="000937D9" w:rsidP="006772B7">
      <w:r>
        <w:t>Asphaltierung ist heuer noch möglich, wenn es sich finanziell ausgeht, mach ich das auch noch</w:t>
      </w:r>
      <w:r w:rsidR="00AD30C3">
        <w:t xml:space="preserve"> vor dem Winter</w:t>
      </w:r>
      <w:r>
        <w:t>. Eingang zu mir wird auf jeden Fall</w:t>
      </w:r>
      <w:r w:rsidR="009A3602">
        <w:t xml:space="preserve"> heuer bzw. </w:t>
      </w:r>
      <w:r>
        <w:t xml:space="preserve">so schnell wie möglich betoniert und in diesem Zuge auch das Beet, samt Pflastersteinen entfernt. </w:t>
      </w:r>
    </w:p>
    <w:p w14:paraId="36227B36" w14:textId="77777777" w:rsidR="000937D9" w:rsidRDefault="000937D9" w:rsidP="006772B7"/>
    <w:p w14:paraId="777F5963" w14:textId="5F0DDEF1" w:rsidR="00282CEB" w:rsidRPr="000937D9" w:rsidRDefault="00282CEB" w:rsidP="006772B7">
      <w:pPr>
        <w:rPr>
          <w:b/>
          <w:bCs/>
        </w:rPr>
      </w:pPr>
      <w:r w:rsidRPr="000937D9">
        <w:rPr>
          <w:b/>
          <w:bCs/>
        </w:rPr>
        <w:t xml:space="preserve">Grund hinter Carport </w:t>
      </w:r>
    </w:p>
    <w:p w14:paraId="2951B7D9" w14:textId="47CB8337" w:rsidR="008D18EE" w:rsidRDefault="00865F74" w:rsidP="006772B7">
      <w:r>
        <w:t xml:space="preserve">Rechts (du) und links (ich) vom Carport wird </w:t>
      </w:r>
      <w:r w:rsidR="009A3602">
        <w:t xml:space="preserve">so schnell wie möglich </w:t>
      </w:r>
      <w:r>
        <w:t>mit Türen geschlossen, zukünftig keine Nachbarn</w:t>
      </w:r>
      <w:r w:rsidR="00AD30C3">
        <w:t xml:space="preserve"> (z. B. Entinger)</w:t>
      </w:r>
      <w:r>
        <w:t>, Bekannte oder fremde Leute mehr i</w:t>
      </w:r>
      <w:r w:rsidR="0096091D">
        <w:t xml:space="preserve">n meinem Garten. Eingang zum Carport von meinem Zugang wird von meiner Seite auch komplett verschlossen. Eventuell bau ich da in der Zukunft mal eine </w:t>
      </w:r>
      <w:r w:rsidR="009A3602">
        <w:t>Treppe</w:t>
      </w:r>
      <w:r w:rsidR="0096091D">
        <w:t xml:space="preserve"> auf die </w:t>
      </w:r>
      <w:r w:rsidR="009A3602">
        <w:t>Südterasse</w:t>
      </w:r>
      <w:r w:rsidR="0096091D">
        <w:t xml:space="preserve"> oder in die Ankleide (Trennung der beiden </w:t>
      </w:r>
      <w:r w:rsidR="008D64F9">
        <w:t>Geschosse,</w:t>
      </w:r>
      <w:r w:rsidR="0096091D">
        <w:t xml:space="preserve"> wenn Linus </w:t>
      </w:r>
      <w:r w:rsidR="0096091D">
        <w:lastRenderedPageBreak/>
        <w:t xml:space="preserve">älter wird) da könnten bauliche Eingriffe </w:t>
      </w:r>
      <w:r w:rsidR="009A3602">
        <w:t>beim</w:t>
      </w:r>
      <w:r w:rsidR="0096091D">
        <w:t xml:space="preserve"> Carport, die über meinen Grund </w:t>
      </w:r>
      <w:r w:rsidR="009A3602">
        <w:t xml:space="preserve">ragen, </w:t>
      </w:r>
      <w:r w:rsidR="0096091D">
        <w:t>anstehen.</w:t>
      </w:r>
    </w:p>
    <w:p w14:paraId="1BB0163A" w14:textId="77777777" w:rsidR="009A3602" w:rsidRDefault="0096091D" w:rsidP="006772B7">
      <w:r>
        <w:t xml:space="preserve">In den nächsten Jahren steht die lang überfällige Zaunrenovierung zum Entingergrundstück an. Ich zieh den Zaun dann von Beginn meines Gründstücks bis zu beidseitigen Grundstücksgrenzen (Nussstrauch bis Ribiseln/Kirschbaumgrenze durch. </w:t>
      </w:r>
    </w:p>
    <w:p w14:paraId="391C5CB3" w14:textId="22A9F3F4" w:rsidR="009A3602" w:rsidRDefault="0096091D" w:rsidP="006772B7">
      <w:r>
        <w:t xml:space="preserve">Zaunart können wir gerne gemeinsam entscheiden, idealerweise </w:t>
      </w:r>
      <w:r w:rsidR="000937D9">
        <w:t xml:space="preserve">etwas </w:t>
      </w:r>
      <w:r w:rsidR="00D81705">
        <w:t>Gleiches</w:t>
      </w:r>
      <w:r w:rsidR="000937D9">
        <w:t xml:space="preserve"> </w:t>
      </w:r>
      <w:r>
        <w:t>um das ganze Grundstück.</w:t>
      </w:r>
      <w:r w:rsidR="009A3602">
        <w:t xml:space="preserve"> </w:t>
      </w:r>
      <w:r w:rsidR="00177D6C">
        <w:t xml:space="preserve">Ich werde damit aber nicht mehr ewig warten, es würde sich daher </w:t>
      </w:r>
      <w:r w:rsidR="009A3602">
        <w:t xml:space="preserve">anbieten, dass im Zuge der Aufschüttungsarbeiten bei deinem neuen Grund mitzuplanen, dann könnten wir gleich einheitlich um den ganzen Grund einen einheitlichen Zaun machen. </w:t>
      </w:r>
    </w:p>
    <w:p w14:paraId="48A776A5" w14:textId="77777777" w:rsidR="00177D6C" w:rsidRDefault="00177D6C" w:rsidP="006772B7">
      <w:pPr>
        <w:rPr>
          <w:b/>
          <w:bCs/>
        </w:rPr>
      </w:pPr>
    </w:p>
    <w:p w14:paraId="597F0462" w14:textId="4D18BA14" w:rsidR="0096091D" w:rsidRPr="000937D9" w:rsidRDefault="0096091D" w:rsidP="006772B7">
      <w:pPr>
        <w:rPr>
          <w:b/>
          <w:bCs/>
        </w:rPr>
      </w:pPr>
      <w:r w:rsidRPr="000937D9">
        <w:rPr>
          <w:b/>
          <w:bCs/>
        </w:rPr>
        <w:t xml:space="preserve">Grundstückstrennung </w:t>
      </w:r>
      <w:r w:rsidR="004D59BF">
        <w:rPr>
          <w:b/>
          <w:bCs/>
        </w:rPr>
        <w:t>hinten West</w:t>
      </w:r>
      <w:r w:rsidRPr="000937D9">
        <w:rPr>
          <w:b/>
          <w:bCs/>
        </w:rPr>
        <w:t xml:space="preserve"> </w:t>
      </w:r>
    </w:p>
    <w:p w14:paraId="44A71313" w14:textId="43FE730E" w:rsidR="0096091D" w:rsidRDefault="0096091D" w:rsidP="006772B7">
      <w:r>
        <w:t xml:space="preserve">Hier bin ich mir bei der Zaunart nicht sicher, am liebsten wäre mir da was Natürliches, </w:t>
      </w:r>
      <w:r w:rsidR="00D81705">
        <w:t xml:space="preserve">setze ich vielleicht schon nächstes Jahr. </w:t>
      </w:r>
      <w:r>
        <w:t>Wenn der Pool nochmal aufgestellt wird</w:t>
      </w:r>
      <w:r w:rsidR="000937D9">
        <w:t xml:space="preserve">, versetze ich die Platten entsprechend Richtung </w:t>
      </w:r>
      <w:r w:rsidR="001B1BA5">
        <w:t>meines Grundes</w:t>
      </w:r>
      <w:r w:rsidR="00177D6C">
        <w:t xml:space="preserve"> ansonsten kommen die Platten dort sowieso alle raus.</w:t>
      </w:r>
    </w:p>
    <w:p w14:paraId="4AD73333" w14:textId="77777777" w:rsidR="0054543B" w:rsidRDefault="0054543B" w:rsidP="006772B7">
      <w:pPr>
        <w:rPr>
          <w:b/>
          <w:bCs/>
        </w:rPr>
      </w:pPr>
    </w:p>
    <w:p w14:paraId="2679E807" w14:textId="15968774" w:rsidR="00D81705" w:rsidRPr="00D81705" w:rsidRDefault="00D81705" w:rsidP="006772B7">
      <w:pPr>
        <w:rPr>
          <w:b/>
          <w:bCs/>
        </w:rPr>
      </w:pPr>
      <w:r w:rsidRPr="00D81705">
        <w:rPr>
          <w:b/>
          <w:bCs/>
        </w:rPr>
        <w:t>Touristische Vermietung</w:t>
      </w:r>
    </w:p>
    <w:p w14:paraId="4E72762B" w14:textId="77777777" w:rsidR="00AD30C3" w:rsidRDefault="00D81705" w:rsidP="006772B7">
      <w:r>
        <w:t xml:space="preserve">Uns beiden steht es frei, Teile oder das ganze Haus zu vermieten, jedoch nur zum touristischen Zweck und </w:t>
      </w:r>
      <w:r w:rsidR="00177D6C">
        <w:t>keine</w:t>
      </w:r>
      <w:r>
        <w:t xml:space="preserve"> Dauermieter. </w:t>
      </w:r>
      <w:r w:rsidR="00AD30C3">
        <w:t xml:space="preserve">Immer mit der beiderseitigen Auflage, dass der angrenzende Grund Tabu ist und alle gesetzlichen Vorgaben einzuhalten sind. </w:t>
      </w:r>
    </w:p>
    <w:p w14:paraId="1FD58C03" w14:textId="111596DB" w:rsidR="00D81705" w:rsidRDefault="00AD30C3" w:rsidP="006772B7">
      <w:r>
        <w:t>Beispiel: Keine Lärmbelästigung durch irgendwelche Gäste in unseren Gärten, gesetzliche Bestimmungen sind einzuhalten.</w:t>
      </w:r>
    </w:p>
    <w:p w14:paraId="06BF5B54" w14:textId="2F287637" w:rsidR="00AD30C3" w:rsidRDefault="00AD30C3" w:rsidP="006772B7">
      <w:r>
        <w:t>Wenn das Thema Vermietung spruchreif wird, müssen wir ohnehin eine eigene Vereinbarung aufsetzen.</w:t>
      </w:r>
    </w:p>
    <w:p w14:paraId="2BEA63D1" w14:textId="77777777" w:rsidR="0054543B" w:rsidRDefault="0054543B" w:rsidP="006772B7">
      <w:pPr>
        <w:rPr>
          <w:b/>
          <w:bCs/>
        </w:rPr>
      </w:pPr>
    </w:p>
    <w:p w14:paraId="5CABD5F6" w14:textId="3CD3FEFF" w:rsidR="00D81705" w:rsidRPr="0056383B" w:rsidRDefault="0056383B" w:rsidP="006772B7">
      <w:pPr>
        <w:rPr>
          <w:b/>
          <w:bCs/>
        </w:rPr>
      </w:pPr>
      <w:r w:rsidRPr="0056383B">
        <w:rPr>
          <w:b/>
          <w:bCs/>
        </w:rPr>
        <w:t>Gegenseitige Beeinträchtigungen</w:t>
      </w:r>
    </w:p>
    <w:p w14:paraId="1FCF8040" w14:textId="4260CB6A" w:rsidR="0056383B" w:rsidRDefault="0056383B" w:rsidP="006772B7">
      <w:r>
        <w:t xml:space="preserve">Mögliche </w:t>
      </w:r>
      <w:r w:rsidR="004D59BF">
        <w:t xml:space="preserve">zukünftige </w:t>
      </w:r>
      <w:r>
        <w:t>Beeinträchtigungen</w:t>
      </w:r>
      <w:r w:rsidR="004D59BF">
        <w:t xml:space="preserve"> der</w:t>
      </w:r>
      <w:r>
        <w:t xml:space="preserve"> Lebensqualität</w:t>
      </w:r>
      <w:r w:rsidR="004D59BF">
        <w:t xml:space="preserve"> (weniger Sonnenlicht, Weitsicht, Photovoltaik, Windkraft, usw.) </w:t>
      </w:r>
      <w:r>
        <w:t>werden vor Durchführung</w:t>
      </w:r>
      <w:r w:rsidR="004D59BF">
        <w:t xml:space="preserve"> sachlich </w:t>
      </w:r>
      <w:r>
        <w:t xml:space="preserve">abgesprochen und </w:t>
      </w:r>
      <w:r w:rsidR="00177D6C">
        <w:t>nicht ohne Rücksicht durchgesetzt.</w:t>
      </w:r>
      <w:r>
        <w:t xml:space="preserve"> </w:t>
      </w:r>
      <w:r w:rsidR="0054543B">
        <w:t>Idealerweise werden auch diese Punkte schriftlich vereinbart.</w:t>
      </w:r>
    </w:p>
    <w:p w14:paraId="40A17EE5" w14:textId="3E4BF6B8" w:rsidR="00AD30C3" w:rsidRDefault="00AD30C3">
      <w:r>
        <w:br w:type="page"/>
      </w:r>
    </w:p>
    <w:p w14:paraId="73C10FF8" w14:textId="23BB7C46" w:rsidR="0078149A" w:rsidRPr="0078149A" w:rsidRDefault="0078149A" w:rsidP="006772B7">
      <w:pPr>
        <w:rPr>
          <w:b/>
          <w:bCs/>
        </w:rPr>
      </w:pPr>
      <w:r w:rsidRPr="0078149A">
        <w:rPr>
          <w:b/>
          <w:bCs/>
        </w:rPr>
        <w:lastRenderedPageBreak/>
        <w:t>Pflege Rasen, Pflanzen und Bäume</w:t>
      </w:r>
    </w:p>
    <w:p w14:paraId="227E7E9C" w14:textId="4792D441" w:rsidR="0078149A" w:rsidRDefault="0078149A" w:rsidP="006772B7">
      <w:r>
        <w:t xml:space="preserve">Wir versuchen auf beiden Grundstücken Mindeststandards bei der Pflege des Rasens, Pflanzen, Bäume und allgemein auf unseren Grundstücken einzuhalten. Da wir uns da </w:t>
      </w:r>
      <w:r w:rsidR="00AD30C3">
        <w:t>alle</w:t>
      </w:r>
      <w:r>
        <w:t xml:space="preserve"> nicht auskennen, könnten wir uns dafür mal einen unabhängigen Experten dazuholen.</w:t>
      </w:r>
    </w:p>
    <w:p w14:paraId="5D3BCB02" w14:textId="77777777" w:rsidR="0054543B" w:rsidRDefault="0054543B" w:rsidP="006772B7"/>
    <w:p w14:paraId="751775AC" w14:textId="77777777" w:rsidR="008D64F9" w:rsidRDefault="008D64F9" w:rsidP="006772B7"/>
    <w:p w14:paraId="015EDB24" w14:textId="77777777" w:rsidR="00AD30C3" w:rsidRDefault="00AD30C3">
      <w:pPr>
        <w:rPr>
          <w:b/>
          <w:bCs/>
        </w:rPr>
      </w:pPr>
      <w:r>
        <w:rPr>
          <w:b/>
          <w:bCs/>
        </w:rPr>
        <w:br w:type="page"/>
      </w:r>
    </w:p>
    <w:p w14:paraId="3380CA86" w14:textId="00EF8F73" w:rsidR="009C3AE5" w:rsidRDefault="009C3AE5" w:rsidP="009C3AE5">
      <w:pPr>
        <w:rPr>
          <w:b/>
          <w:bCs/>
        </w:rPr>
      </w:pPr>
      <w:r w:rsidRPr="009C3AE5">
        <w:rPr>
          <w:b/>
          <w:bCs/>
        </w:rPr>
        <w:lastRenderedPageBreak/>
        <w:t>CHATGPT</w:t>
      </w:r>
      <w:r>
        <w:rPr>
          <w:b/>
          <w:bCs/>
        </w:rPr>
        <w:t xml:space="preserve"> </w:t>
      </w:r>
    </w:p>
    <w:p w14:paraId="44508647" w14:textId="07B0EC74" w:rsidR="009C3AE5" w:rsidRDefault="009C3AE5" w:rsidP="009C3AE5">
      <w:r w:rsidRPr="009C3AE5">
        <w:t xml:space="preserve">Hier nochmal </w:t>
      </w:r>
      <w:r w:rsidR="001B1BA5">
        <w:t xml:space="preserve">schnelle </w:t>
      </w:r>
      <w:r w:rsidRPr="009C3AE5">
        <w:t>Inputs von ChatGPT</w:t>
      </w:r>
      <w:r>
        <w:t>, offensichtlich sind wir nicht die einzigen, die diese Punkte  behandeln müssen. Vieles ist eh klar bzw. vernachlässigbar, trotzdem ist jetzt der richtige Zeitpunkt, diese Punkte zu besprechen und in schriftlicher Form festzuhalten. Rot markierte Punkte sehe ich in Zukunft als Konfliktpotenzial, wie gesagt, scheinbar sind wir nicht die Einzigen und ich hab</w:t>
      </w:r>
      <w:r w:rsidR="001B1BA5">
        <w:t>e</w:t>
      </w:r>
      <w:r>
        <w:t xml:space="preserve"> mir das nicht </w:t>
      </w:r>
      <w:r w:rsidR="001B1BA5">
        <w:t xml:space="preserve">zum Spaß </w:t>
      </w:r>
      <w:r>
        <w:t>ausgedacht.</w:t>
      </w:r>
    </w:p>
    <w:p w14:paraId="2AC25023" w14:textId="02B30B48" w:rsidR="001B1BA5" w:rsidRPr="009C3AE5" w:rsidRDefault="001B1BA5" w:rsidP="009C3AE5">
      <w:r>
        <w:t>Natürlich gilt das in beide Richtungen.</w:t>
      </w:r>
    </w:p>
    <w:p w14:paraId="10CC1C9C" w14:textId="464002A1" w:rsidR="009C3AE5" w:rsidRDefault="009C3AE5" w:rsidP="009C3AE5">
      <w:r>
        <w:t>…</w:t>
      </w:r>
    </w:p>
    <w:p w14:paraId="7544AFC1" w14:textId="6EE636AA" w:rsidR="009C3AE5" w:rsidRPr="009C3AE5" w:rsidRDefault="009C3AE5" w:rsidP="009C3AE5">
      <w:r w:rsidRPr="009C3AE5">
        <w:t>Wenn zwei Brüder auf angrenzenden Grundstücken wohnen (oder zukünftig wohnen werden), ist es sinnvoll, möglichst viele potenzielle Konfliktthemen frühzeitig offen zu besprechen und – wenn gewünscht – schriftlich festzuhalten. Das schafft Klarheit und kann spätere Streitigkeiten vermeiden.</w:t>
      </w:r>
    </w:p>
    <w:p w14:paraId="671777E5" w14:textId="77777777" w:rsidR="009C3AE5" w:rsidRPr="009C3AE5" w:rsidRDefault="009C3AE5" w:rsidP="009C3AE5">
      <w:r w:rsidRPr="009C3AE5">
        <w:t>Folgende Punkte haben sich in der Praxis als sinnvoll erwiesen:</w:t>
      </w:r>
    </w:p>
    <w:p w14:paraId="0A5F84E8" w14:textId="77777777" w:rsidR="009C3AE5" w:rsidRPr="009C3AE5" w:rsidRDefault="009C3AE5" w:rsidP="009C3AE5">
      <w:pPr>
        <w:rPr>
          <w:b/>
          <w:bCs/>
        </w:rPr>
      </w:pPr>
      <w:r w:rsidRPr="009C3AE5">
        <w:rPr>
          <w:b/>
          <w:bCs/>
        </w:rPr>
        <w:t>Grundstück und Grenzen</w:t>
      </w:r>
    </w:p>
    <w:p w14:paraId="0D7A5D4D" w14:textId="77777777" w:rsidR="009C3AE5" w:rsidRPr="009C3AE5" w:rsidRDefault="009C3AE5" w:rsidP="009C3AE5">
      <w:pPr>
        <w:pStyle w:val="Listenabsatz"/>
        <w:numPr>
          <w:ilvl w:val="0"/>
          <w:numId w:val="15"/>
        </w:numPr>
      </w:pPr>
      <w:r w:rsidRPr="009C3AE5">
        <w:t xml:space="preserve">Anerkennung des Grenzverlaufs. </w:t>
      </w:r>
    </w:p>
    <w:p w14:paraId="2A59FC1C" w14:textId="77777777" w:rsidR="009C3AE5" w:rsidRPr="009C3AE5" w:rsidRDefault="009C3AE5" w:rsidP="009C3AE5">
      <w:pPr>
        <w:pStyle w:val="Listenabsatz"/>
        <w:numPr>
          <w:ilvl w:val="0"/>
          <w:numId w:val="15"/>
        </w:numPr>
      </w:pPr>
      <w:r w:rsidRPr="009C3AE5">
        <w:t xml:space="preserve">Wer ist für Grenzsteine und Grenzmarkierungen verantwortlich? </w:t>
      </w:r>
    </w:p>
    <w:p w14:paraId="59298D4C" w14:textId="77777777" w:rsidR="009C3AE5" w:rsidRPr="009C3AE5" w:rsidRDefault="009C3AE5" w:rsidP="009C3AE5">
      <w:pPr>
        <w:pStyle w:val="Listenabsatz"/>
        <w:numPr>
          <w:ilvl w:val="0"/>
          <w:numId w:val="15"/>
        </w:numPr>
        <w:rPr>
          <w:color w:val="FF0000"/>
        </w:rPr>
      </w:pPr>
      <w:r w:rsidRPr="009C3AE5">
        <w:rPr>
          <w:color w:val="FF0000"/>
        </w:rPr>
        <w:t xml:space="preserve">Umgang mit Grenzbepflanzung und Einfriedungen. </w:t>
      </w:r>
    </w:p>
    <w:p w14:paraId="2A1E6F42" w14:textId="77777777" w:rsidR="009C3AE5" w:rsidRPr="009C3AE5" w:rsidRDefault="009C3AE5" w:rsidP="009C3AE5">
      <w:pPr>
        <w:pStyle w:val="Listenabsatz"/>
        <w:numPr>
          <w:ilvl w:val="0"/>
          <w:numId w:val="15"/>
        </w:numPr>
        <w:rPr>
          <w:color w:val="FF0000"/>
        </w:rPr>
      </w:pPr>
      <w:r w:rsidRPr="009C3AE5">
        <w:rPr>
          <w:color w:val="FF0000"/>
        </w:rPr>
        <w:t xml:space="preserve">Errichtung, Wartung und Kosten von Zäunen. </w:t>
      </w:r>
    </w:p>
    <w:p w14:paraId="6C9EF7DD" w14:textId="77777777" w:rsidR="009C3AE5" w:rsidRPr="009C3AE5" w:rsidRDefault="009C3AE5" w:rsidP="009C3AE5">
      <w:pPr>
        <w:rPr>
          <w:b/>
          <w:bCs/>
        </w:rPr>
      </w:pPr>
      <w:r w:rsidRPr="009C3AE5">
        <w:rPr>
          <w:b/>
          <w:bCs/>
        </w:rPr>
        <w:t>Bäume und Bepflanzung</w:t>
      </w:r>
    </w:p>
    <w:p w14:paraId="2997BEAA" w14:textId="77777777" w:rsidR="009C3AE5" w:rsidRPr="009C3AE5" w:rsidRDefault="009C3AE5" w:rsidP="009C3AE5">
      <w:pPr>
        <w:pStyle w:val="Listenabsatz"/>
        <w:numPr>
          <w:ilvl w:val="0"/>
          <w:numId w:val="16"/>
        </w:numPr>
        <w:rPr>
          <w:color w:val="FF0000"/>
        </w:rPr>
      </w:pPr>
      <w:r w:rsidRPr="009C3AE5">
        <w:rPr>
          <w:color w:val="FF0000"/>
        </w:rPr>
        <w:t xml:space="preserve">Maximale Wuchshöhe von Bäumen in Grenznähe. </w:t>
      </w:r>
    </w:p>
    <w:p w14:paraId="3D7A5075" w14:textId="77777777" w:rsidR="009C3AE5" w:rsidRPr="009C3AE5" w:rsidRDefault="009C3AE5" w:rsidP="009C3AE5">
      <w:pPr>
        <w:pStyle w:val="Listenabsatz"/>
        <w:numPr>
          <w:ilvl w:val="0"/>
          <w:numId w:val="16"/>
        </w:numPr>
        <w:rPr>
          <w:color w:val="FF0000"/>
        </w:rPr>
      </w:pPr>
      <w:r w:rsidRPr="009C3AE5">
        <w:rPr>
          <w:color w:val="FF0000"/>
        </w:rPr>
        <w:t xml:space="preserve">Mindestabstände zur Grundstücksgrenze. </w:t>
      </w:r>
    </w:p>
    <w:p w14:paraId="186D6409" w14:textId="77777777" w:rsidR="009C3AE5" w:rsidRPr="009C3AE5" w:rsidRDefault="009C3AE5" w:rsidP="009C3AE5">
      <w:pPr>
        <w:pStyle w:val="Listenabsatz"/>
        <w:numPr>
          <w:ilvl w:val="0"/>
          <w:numId w:val="16"/>
        </w:numPr>
        <w:rPr>
          <w:color w:val="FF0000"/>
        </w:rPr>
      </w:pPr>
      <w:r w:rsidRPr="009C3AE5">
        <w:rPr>
          <w:color w:val="FF0000"/>
        </w:rPr>
        <w:t xml:space="preserve">Umgang mit Schattenwurf. </w:t>
      </w:r>
    </w:p>
    <w:p w14:paraId="37A36458" w14:textId="77777777" w:rsidR="009C3AE5" w:rsidRPr="009C3AE5" w:rsidRDefault="009C3AE5" w:rsidP="009C3AE5">
      <w:pPr>
        <w:pStyle w:val="Listenabsatz"/>
        <w:numPr>
          <w:ilvl w:val="0"/>
          <w:numId w:val="16"/>
        </w:numPr>
      </w:pPr>
      <w:r w:rsidRPr="009C3AE5">
        <w:t xml:space="preserve">Laub-, Obst- und Astüberhang. </w:t>
      </w:r>
    </w:p>
    <w:p w14:paraId="124D4ADB" w14:textId="77777777" w:rsidR="009C3AE5" w:rsidRPr="009C3AE5" w:rsidRDefault="009C3AE5" w:rsidP="009C3AE5">
      <w:pPr>
        <w:pStyle w:val="Listenabsatz"/>
        <w:numPr>
          <w:ilvl w:val="0"/>
          <w:numId w:val="16"/>
        </w:numPr>
        <w:rPr>
          <w:color w:val="FF0000"/>
        </w:rPr>
      </w:pPr>
      <w:r w:rsidRPr="009C3AE5">
        <w:rPr>
          <w:color w:val="FF0000"/>
        </w:rPr>
        <w:t xml:space="preserve">Verpflichtung zum Rückschnitt. </w:t>
      </w:r>
    </w:p>
    <w:p w14:paraId="3A3D6097" w14:textId="77777777" w:rsidR="009C3AE5" w:rsidRPr="009C3AE5" w:rsidRDefault="009C3AE5" w:rsidP="009C3AE5">
      <w:pPr>
        <w:pStyle w:val="Listenabsatz"/>
        <w:numPr>
          <w:ilvl w:val="0"/>
          <w:numId w:val="16"/>
        </w:numPr>
        <w:rPr>
          <w:color w:val="FF0000"/>
        </w:rPr>
      </w:pPr>
      <w:r w:rsidRPr="009C3AE5">
        <w:rPr>
          <w:color w:val="FF0000"/>
        </w:rPr>
        <w:t xml:space="preserve">Keine Neupflanzung bestimmter Baumarten nahe der Grenze. </w:t>
      </w:r>
    </w:p>
    <w:p w14:paraId="5FAF6110" w14:textId="77777777" w:rsidR="009C3AE5" w:rsidRPr="009C3AE5" w:rsidRDefault="009C3AE5" w:rsidP="009C3AE5">
      <w:pPr>
        <w:rPr>
          <w:b/>
          <w:bCs/>
        </w:rPr>
      </w:pPr>
      <w:r w:rsidRPr="009C3AE5">
        <w:rPr>
          <w:b/>
          <w:bCs/>
        </w:rPr>
        <w:t>Sichtschutz und Privatsphäre</w:t>
      </w:r>
    </w:p>
    <w:p w14:paraId="662B8557" w14:textId="77777777" w:rsidR="009C3AE5" w:rsidRPr="009C3AE5" w:rsidRDefault="009C3AE5" w:rsidP="009C3AE5">
      <w:pPr>
        <w:pStyle w:val="Listenabsatz"/>
        <w:numPr>
          <w:ilvl w:val="0"/>
          <w:numId w:val="17"/>
        </w:numPr>
        <w:rPr>
          <w:color w:val="FF0000"/>
        </w:rPr>
      </w:pPr>
      <w:r w:rsidRPr="009C3AE5">
        <w:rPr>
          <w:color w:val="FF0000"/>
        </w:rPr>
        <w:t xml:space="preserve">Höhe und Art von Hecken. </w:t>
      </w:r>
    </w:p>
    <w:p w14:paraId="2EA75557" w14:textId="77777777" w:rsidR="009C3AE5" w:rsidRPr="009C3AE5" w:rsidRDefault="009C3AE5" w:rsidP="009C3AE5">
      <w:pPr>
        <w:pStyle w:val="Listenabsatz"/>
        <w:numPr>
          <w:ilvl w:val="0"/>
          <w:numId w:val="17"/>
        </w:numPr>
        <w:rPr>
          <w:color w:val="FF0000"/>
        </w:rPr>
      </w:pPr>
      <w:r w:rsidRPr="009C3AE5">
        <w:rPr>
          <w:color w:val="FF0000"/>
        </w:rPr>
        <w:t xml:space="preserve">Sichtschutzelemente. </w:t>
      </w:r>
    </w:p>
    <w:p w14:paraId="6481B24F" w14:textId="77777777" w:rsidR="009C3AE5" w:rsidRPr="009C3AE5" w:rsidRDefault="009C3AE5" w:rsidP="009C3AE5">
      <w:pPr>
        <w:pStyle w:val="Listenabsatz"/>
        <w:numPr>
          <w:ilvl w:val="0"/>
          <w:numId w:val="17"/>
        </w:numPr>
      </w:pPr>
      <w:r w:rsidRPr="009C3AE5">
        <w:t xml:space="preserve">Ausrichtung von Terrassen und Sitzplätzen. </w:t>
      </w:r>
    </w:p>
    <w:p w14:paraId="5EA27A62" w14:textId="77777777" w:rsidR="009C3AE5" w:rsidRPr="009C3AE5" w:rsidRDefault="009C3AE5" w:rsidP="009C3AE5">
      <w:pPr>
        <w:pStyle w:val="Listenabsatz"/>
        <w:numPr>
          <w:ilvl w:val="0"/>
          <w:numId w:val="17"/>
        </w:numPr>
        <w:rPr>
          <w:color w:val="FF0000"/>
        </w:rPr>
      </w:pPr>
      <w:r w:rsidRPr="009C3AE5">
        <w:rPr>
          <w:color w:val="FF0000"/>
        </w:rPr>
        <w:t xml:space="preserve">Kameras dürfen nicht auf das Nachbargrundstück gerichtet sein. </w:t>
      </w:r>
    </w:p>
    <w:p w14:paraId="1A3DDAD8" w14:textId="77777777" w:rsidR="009C3AE5" w:rsidRPr="009C3AE5" w:rsidRDefault="009C3AE5" w:rsidP="009C3AE5">
      <w:pPr>
        <w:rPr>
          <w:b/>
          <w:bCs/>
        </w:rPr>
      </w:pPr>
      <w:r w:rsidRPr="009C3AE5">
        <w:rPr>
          <w:b/>
          <w:bCs/>
        </w:rPr>
        <w:t>Lärm</w:t>
      </w:r>
    </w:p>
    <w:p w14:paraId="520150C2" w14:textId="77777777" w:rsidR="009C3AE5" w:rsidRPr="009C3AE5" w:rsidRDefault="009C3AE5" w:rsidP="009C3AE5">
      <w:pPr>
        <w:pStyle w:val="Listenabsatz"/>
        <w:numPr>
          <w:ilvl w:val="0"/>
          <w:numId w:val="18"/>
        </w:numPr>
      </w:pPr>
      <w:r w:rsidRPr="009C3AE5">
        <w:t xml:space="preserve">Ruhezeiten über die gesetzlichen Vorgaben hinaus. </w:t>
      </w:r>
    </w:p>
    <w:p w14:paraId="1783F679" w14:textId="77777777" w:rsidR="009C3AE5" w:rsidRPr="009C3AE5" w:rsidRDefault="009C3AE5" w:rsidP="009C3AE5">
      <w:pPr>
        <w:pStyle w:val="Listenabsatz"/>
        <w:numPr>
          <w:ilvl w:val="0"/>
          <w:numId w:val="18"/>
        </w:numPr>
      </w:pPr>
      <w:r w:rsidRPr="009C3AE5">
        <w:t xml:space="preserve">Gartengeräte (Rasenmäher, Motorsäge, Laubbläser). </w:t>
      </w:r>
    </w:p>
    <w:p w14:paraId="3C934B30" w14:textId="77777777" w:rsidR="009C3AE5" w:rsidRPr="009C3AE5" w:rsidRDefault="009C3AE5" w:rsidP="009C3AE5">
      <w:pPr>
        <w:pStyle w:val="Listenabsatz"/>
        <w:numPr>
          <w:ilvl w:val="0"/>
          <w:numId w:val="18"/>
        </w:numPr>
      </w:pPr>
      <w:r w:rsidRPr="009C3AE5">
        <w:t xml:space="preserve">Feiern und Grillabende. </w:t>
      </w:r>
    </w:p>
    <w:p w14:paraId="79B831FF" w14:textId="77777777" w:rsidR="009C3AE5" w:rsidRPr="009C3AE5" w:rsidRDefault="009C3AE5" w:rsidP="009C3AE5">
      <w:pPr>
        <w:pStyle w:val="Listenabsatz"/>
        <w:numPr>
          <w:ilvl w:val="0"/>
          <w:numId w:val="18"/>
        </w:numPr>
      </w:pPr>
      <w:r w:rsidRPr="009C3AE5">
        <w:t xml:space="preserve">Musik im Garten. </w:t>
      </w:r>
    </w:p>
    <w:p w14:paraId="2A63015E" w14:textId="77777777" w:rsidR="009C3AE5" w:rsidRDefault="009C3AE5" w:rsidP="009C3AE5">
      <w:pPr>
        <w:pStyle w:val="Listenabsatz"/>
        <w:numPr>
          <w:ilvl w:val="0"/>
          <w:numId w:val="18"/>
        </w:numPr>
      </w:pPr>
      <w:r w:rsidRPr="009C3AE5">
        <w:lastRenderedPageBreak/>
        <w:t xml:space="preserve">Haustiere und deren Lärm. </w:t>
      </w:r>
    </w:p>
    <w:p w14:paraId="73FDB26D" w14:textId="77777777" w:rsidR="009C3AE5" w:rsidRPr="009C3AE5" w:rsidRDefault="009C3AE5" w:rsidP="009C3AE5">
      <w:pPr>
        <w:pStyle w:val="Listenabsatz"/>
      </w:pPr>
    </w:p>
    <w:p w14:paraId="33384532" w14:textId="77777777" w:rsidR="009C3AE5" w:rsidRPr="009C3AE5" w:rsidRDefault="009C3AE5" w:rsidP="009C3AE5">
      <w:pPr>
        <w:rPr>
          <w:b/>
          <w:bCs/>
        </w:rPr>
      </w:pPr>
      <w:r w:rsidRPr="009C3AE5">
        <w:rPr>
          <w:b/>
          <w:bCs/>
        </w:rPr>
        <w:t>Nutzung der Grundstücke</w:t>
      </w:r>
    </w:p>
    <w:p w14:paraId="10C36509" w14:textId="77777777" w:rsidR="009C3AE5" w:rsidRPr="009C3AE5" w:rsidRDefault="009C3AE5" w:rsidP="009C3AE5">
      <w:pPr>
        <w:pStyle w:val="Listenabsatz"/>
        <w:numPr>
          <w:ilvl w:val="0"/>
          <w:numId w:val="19"/>
        </w:numPr>
        <w:rPr>
          <w:color w:val="FF0000"/>
        </w:rPr>
      </w:pPr>
      <w:r w:rsidRPr="009C3AE5">
        <w:rPr>
          <w:color w:val="FF0000"/>
        </w:rPr>
        <w:t xml:space="preserve">Lagerung von Materialien. </w:t>
      </w:r>
    </w:p>
    <w:p w14:paraId="3307C3E4" w14:textId="77777777" w:rsidR="009C3AE5" w:rsidRPr="009C3AE5" w:rsidRDefault="009C3AE5" w:rsidP="009C3AE5">
      <w:pPr>
        <w:pStyle w:val="Listenabsatz"/>
        <w:numPr>
          <w:ilvl w:val="0"/>
          <w:numId w:val="19"/>
        </w:numPr>
      </w:pPr>
      <w:r w:rsidRPr="009C3AE5">
        <w:t xml:space="preserve">Wohnwagen, Anhänger oder Boote. </w:t>
      </w:r>
    </w:p>
    <w:p w14:paraId="4BF2CF74" w14:textId="77777777" w:rsidR="009C3AE5" w:rsidRPr="009C3AE5" w:rsidRDefault="009C3AE5" w:rsidP="009C3AE5">
      <w:pPr>
        <w:pStyle w:val="Listenabsatz"/>
        <w:numPr>
          <w:ilvl w:val="0"/>
          <w:numId w:val="19"/>
        </w:numPr>
      </w:pPr>
      <w:r w:rsidRPr="009C3AE5">
        <w:t xml:space="preserve">Kompost. </w:t>
      </w:r>
    </w:p>
    <w:p w14:paraId="3D0D75E0" w14:textId="77777777" w:rsidR="009C3AE5" w:rsidRPr="009C3AE5" w:rsidRDefault="009C3AE5" w:rsidP="009C3AE5">
      <w:pPr>
        <w:pStyle w:val="Listenabsatz"/>
        <w:numPr>
          <w:ilvl w:val="0"/>
          <w:numId w:val="19"/>
        </w:numPr>
      </w:pPr>
      <w:r w:rsidRPr="009C3AE5">
        <w:t xml:space="preserve">Feuerstellen. </w:t>
      </w:r>
    </w:p>
    <w:p w14:paraId="486FD8F5" w14:textId="77777777" w:rsidR="009C3AE5" w:rsidRPr="009C3AE5" w:rsidRDefault="009C3AE5" w:rsidP="009C3AE5">
      <w:pPr>
        <w:pStyle w:val="Listenabsatz"/>
        <w:numPr>
          <w:ilvl w:val="0"/>
          <w:numId w:val="19"/>
        </w:numPr>
        <w:rPr>
          <w:color w:val="FF0000"/>
        </w:rPr>
      </w:pPr>
      <w:r w:rsidRPr="009C3AE5">
        <w:rPr>
          <w:color w:val="FF0000"/>
        </w:rPr>
        <w:t xml:space="preserve">Poolpumpen oder Wärmepumpen. </w:t>
      </w:r>
    </w:p>
    <w:p w14:paraId="05E30CE5" w14:textId="77777777" w:rsidR="009C3AE5" w:rsidRPr="009C3AE5" w:rsidRDefault="009C3AE5" w:rsidP="009C3AE5">
      <w:pPr>
        <w:rPr>
          <w:b/>
          <w:bCs/>
        </w:rPr>
      </w:pPr>
      <w:r w:rsidRPr="009C3AE5">
        <w:rPr>
          <w:b/>
          <w:bCs/>
        </w:rPr>
        <w:t>Parken und Zufahrten</w:t>
      </w:r>
    </w:p>
    <w:p w14:paraId="72725127" w14:textId="77777777" w:rsidR="009C3AE5" w:rsidRPr="009C3AE5" w:rsidRDefault="009C3AE5" w:rsidP="009C3AE5">
      <w:pPr>
        <w:pStyle w:val="Listenabsatz"/>
        <w:numPr>
          <w:ilvl w:val="0"/>
          <w:numId w:val="20"/>
        </w:numPr>
      </w:pPr>
      <w:r w:rsidRPr="009C3AE5">
        <w:t xml:space="preserve">Nutzung gemeinsamer Zufahrten. </w:t>
      </w:r>
    </w:p>
    <w:p w14:paraId="26A04C91" w14:textId="77777777" w:rsidR="009C3AE5" w:rsidRPr="009C3AE5" w:rsidRDefault="009C3AE5" w:rsidP="009C3AE5">
      <w:pPr>
        <w:pStyle w:val="Listenabsatz"/>
        <w:numPr>
          <w:ilvl w:val="0"/>
          <w:numId w:val="20"/>
        </w:numPr>
      </w:pPr>
      <w:r w:rsidRPr="009C3AE5">
        <w:t xml:space="preserve">Wendemöglichkeiten. </w:t>
      </w:r>
    </w:p>
    <w:p w14:paraId="6EA612D7" w14:textId="77777777" w:rsidR="009C3AE5" w:rsidRPr="009C3AE5" w:rsidRDefault="009C3AE5" w:rsidP="009C3AE5">
      <w:pPr>
        <w:pStyle w:val="Listenabsatz"/>
        <w:numPr>
          <w:ilvl w:val="0"/>
          <w:numId w:val="20"/>
        </w:numPr>
      </w:pPr>
      <w:r w:rsidRPr="009C3AE5">
        <w:t xml:space="preserve">Besucherparkplätze. </w:t>
      </w:r>
    </w:p>
    <w:p w14:paraId="742DBCD6" w14:textId="77777777" w:rsidR="009C3AE5" w:rsidRPr="009C3AE5" w:rsidRDefault="009C3AE5" w:rsidP="009C3AE5">
      <w:pPr>
        <w:pStyle w:val="Listenabsatz"/>
        <w:numPr>
          <w:ilvl w:val="0"/>
          <w:numId w:val="20"/>
        </w:numPr>
      </w:pPr>
      <w:r w:rsidRPr="009C3AE5">
        <w:t xml:space="preserve">Schneeräumung. </w:t>
      </w:r>
    </w:p>
    <w:p w14:paraId="19B24BF7" w14:textId="77777777" w:rsidR="009C3AE5" w:rsidRPr="009C3AE5" w:rsidRDefault="009C3AE5" w:rsidP="009C3AE5">
      <w:pPr>
        <w:rPr>
          <w:b/>
          <w:bCs/>
        </w:rPr>
      </w:pPr>
      <w:r w:rsidRPr="009C3AE5">
        <w:rPr>
          <w:b/>
          <w:bCs/>
        </w:rPr>
        <w:t>Wasser</w:t>
      </w:r>
    </w:p>
    <w:p w14:paraId="6818FDB2" w14:textId="77777777" w:rsidR="009C3AE5" w:rsidRPr="009C3AE5" w:rsidRDefault="009C3AE5" w:rsidP="009C3AE5">
      <w:pPr>
        <w:pStyle w:val="Listenabsatz"/>
        <w:numPr>
          <w:ilvl w:val="0"/>
          <w:numId w:val="21"/>
        </w:numPr>
        <w:rPr>
          <w:color w:val="FF0000"/>
        </w:rPr>
      </w:pPr>
      <w:r w:rsidRPr="009C3AE5">
        <w:rPr>
          <w:color w:val="FF0000"/>
        </w:rPr>
        <w:t xml:space="preserve">Oberflächenwasser darf nicht auf das Nachbargrundstück geleitet werden. </w:t>
      </w:r>
    </w:p>
    <w:p w14:paraId="21C993FF" w14:textId="77777777" w:rsidR="009C3AE5" w:rsidRPr="009C3AE5" w:rsidRDefault="009C3AE5" w:rsidP="009C3AE5">
      <w:pPr>
        <w:pStyle w:val="Listenabsatz"/>
        <w:numPr>
          <w:ilvl w:val="0"/>
          <w:numId w:val="21"/>
        </w:numPr>
        <w:rPr>
          <w:color w:val="FF0000"/>
        </w:rPr>
      </w:pPr>
      <w:r w:rsidRPr="009C3AE5">
        <w:rPr>
          <w:color w:val="FF0000"/>
        </w:rPr>
        <w:t xml:space="preserve">Drainagen. </w:t>
      </w:r>
    </w:p>
    <w:p w14:paraId="4D3F5A8E" w14:textId="77777777" w:rsidR="009C3AE5" w:rsidRPr="009C3AE5" w:rsidRDefault="009C3AE5" w:rsidP="009C3AE5">
      <w:pPr>
        <w:pStyle w:val="Listenabsatz"/>
        <w:numPr>
          <w:ilvl w:val="0"/>
          <w:numId w:val="21"/>
        </w:numPr>
      </w:pPr>
      <w:r w:rsidRPr="009C3AE5">
        <w:t xml:space="preserve">Regenwasser. </w:t>
      </w:r>
    </w:p>
    <w:p w14:paraId="1281C6EA" w14:textId="77777777" w:rsidR="009C3AE5" w:rsidRPr="009C3AE5" w:rsidRDefault="009C3AE5" w:rsidP="009C3AE5">
      <w:pPr>
        <w:pStyle w:val="Listenabsatz"/>
        <w:numPr>
          <w:ilvl w:val="0"/>
          <w:numId w:val="21"/>
        </w:numPr>
      </w:pPr>
      <w:r w:rsidRPr="009C3AE5">
        <w:t xml:space="preserve">Bewässerungsanlagen. </w:t>
      </w:r>
    </w:p>
    <w:p w14:paraId="17B8C3DF" w14:textId="77777777" w:rsidR="009C3AE5" w:rsidRPr="009C3AE5" w:rsidRDefault="009C3AE5" w:rsidP="009C3AE5">
      <w:pPr>
        <w:rPr>
          <w:b/>
          <w:bCs/>
        </w:rPr>
      </w:pPr>
      <w:r w:rsidRPr="009C3AE5">
        <w:rPr>
          <w:b/>
          <w:bCs/>
        </w:rPr>
        <w:t>Bauvorhaben</w:t>
      </w:r>
    </w:p>
    <w:p w14:paraId="263EF2B8" w14:textId="77777777" w:rsidR="009C3AE5" w:rsidRPr="009C3AE5" w:rsidRDefault="009C3AE5" w:rsidP="009C3AE5">
      <w:r w:rsidRPr="009C3AE5">
        <w:t>Vor größeren Änderungen informiert man sich gegenseitig frühzeitig über:</w:t>
      </w:r>
    </w:p>
    <w:p w14:paraId="57F232DE" w14:textId="77777777" w:rsidR="009C3AE5" w:rsidRPr="009C3AE5" w:rsidRDefault="009C3AE5" w:rsidP="009C3AE5">
      <w:pPr>
        <w:pStyle w:val="Listenabsatz"/>
        <w:numPr>
          <w:ilvl w:val="0"/>
          <w:numId w:val="22"/>
        </w:numPr>
        <w:rPr>
          <w:color w:val="FF0000"/>
        </w:rPr>
      </w:pPr>
      <w:r w:rsidRPr="009C3AE5">
        <w:rPr>
          <w:color w:val="FF0000"/>
        </w:rPr>
        <w:t xml:space="preserve">Neubauten. </w:t>
      </w:r>
    </w:p>
    <w:p w14:paraId="01964711" w14:textId="77777777" w:rsidR="009C3AE5" w:rsidRPr="009C3AE5" w:rsidRDefault="009C3AE5" w:rsidP="009C3AE5">
      <w:pPr>
        <w:pStyle w:val="Listenabsatz"/>
        <w:numPr>
          <w:ilvl w:val="0"/>
          <w:numId w:val="22"/>
        </w:numPr>
        <w:rPr>
          <w:color w:val="FF0000"/>
        </w:rPr>
      </w:pPr>
      <w:r w:rsidRPr="009C3AE5">
        <w:rPr>
          <w:color w:val="FF0000"/>
        </w:rPr>
        <w:t xml:space="preserve">Carports. </w:t>
      </w:r>
    </w:p>
    <w:p w14:paraId="7D311789" w14:textId="77777777" w:rsidR="009C3AE5" w:rsidRPr="009C3AE5" w:rsidRDefault="009C3AE5" w:rsidP="009C3AE5">
      <w:pPr>
        <w:pStyle w:val="Listenabsatz"/>
        <w:numPr>
          <w:ilvl w:val="0"/>
          <w:numId w:val="22"/>
        </w:numPr>
        <w:rPr>
          <w:color w:val="FF0000"/>
        </w:rPr>
      </w:pPr>
      <w:r w:rsidRPr="009C3AE5">
        <w:rPr>
          <w:color w:val="FF0000"/>
        </w:rPr>
        <w:t xml:space="preserve">Gartenhäuser. </w:t>
      </w:r>
    </w:p>
    <w:p w14:paraId="5F60E418" w14:textId="77777777" w:rsidR="009C3AE5" w:rsidRPr="009C3AE5" w:rsidRDefault="009C3AE5" w:rsidP="009C3AE5">
      <w:pPr>
        <w:pStyle w:val="Listenabsatz"/>
        <w:numPr>
          <w:ilvl w:val="0"/>
          <w:numId w:val="22"/>
        </w:numPr>
      </w:pPr>
      <w:r w:rsidRPr="009C3AE5">
        <w:t xml:space="preserve">Pools. </w:t>
      </w:r>
    </w:p>
    <w:p w14:paraId="231B65BB" w14:textId="77777777" w:rsidR="009C3AE5" w:rsidRPr="009C3AE5" w:rsidRDefault="009C3AE5" w:rsidP="009C3AE5">
      <w:pPr>
        <w:pStyle w:val="Listenabsatz"/>
        <w:numPr>
          <w:ilvl w:val="0"/>
          <w:numId w:val="22"/>
        </w:numPr>
        <w:rPr>
          <w:color w:val="FF0000"/>
        </w:rPr>
      </w:pPr>
      <w:r w:rsidRPr="009C3AE5">
        <w:rPr>
          <w:color w:val="FF0000"/>
        </w:rPr>
        <w:t xml:space="preserve">Terrassen. </w:t>
      </w:r>
    </w:p>
    <w:p w14:paraId="6D1A77D2" w14:textId="77777777" w:rsidR="009C3AE5" w:rsidRPr="009C3AE5" w:rsidRDefault="009C3AE5" w:rsidP="009C3AE5">
      <w:pPr>
        <w:pStyle w:val="Listenabsatz"/>
        <w:numPr>
          <w:ilvl w:val="0"/>
          <w:numId w:val="22"/>
        </w:numPr>
      </w:pPr>
      <w:r w:rsidRPr="009C3AE5">
        <w:t xml:space="preserve">Stützmauern. </w:t>
      </w:r>
    </w:p>
    <w:p w14:paraId="2B7398AB" w14:textId="77777777" w:rsidR="009C3AE5" w:rsidRPr="009C3AE5" w:rsidRDefault="009C3AE5" w:rsidP="009C3AE5">
      <w:pPr>
        <w:pStyle w:val="Listenabsatz"/>
        <w:numPr>
          <w:ilvl w:val="0"/>
          <w:numId w:val="22"/>
        </w:numPr>
        <w:rPr>
          <w:color w:val="FF0000"/>
        </w:rPr>
      </w:pPr>
      <w:r w:rsidRPr="009C3AE5">
        <w:rPr>
          <w:color w:val="FF0000"/>
        </w:rPr>
        <w:t xml:space="preserve">Photovoltaikanlagen mit Blendwirkung. </w:t>
      </w:r>
    </w:p>
    <w:p w14:paraId="0CB4A8D3" w14:textId="77777777" w:rsidR="009C3AE5" w:rsidRPr="009C3AE5" w:rsidRDefault="009C3AE5" w:rsidP="009C3AE5">
      <w:pPr>
        <w:rPr>
          <w:b/>
          <w:bCs/>
        </w:rPr>
      </w:pPr>
      <w:r w:rsidRPr="009C3AE5">
        <w:rPr>
          <w:b/>
          <w:bCs/>
        </w:rPr>
        <w:t>Haustiere</w:t>
      </w:r>
    </w:p>
    <w:p w14:paraId="09BD4BD2" w14:textId="77777777" w:rsidR="009C3AE5" w:rsidRPr="009C3AE5" w:rsidRDefault="009C3AE5" w:rsidP="009C3AE5">
      <w:pPr>
        <w:pStyle w:val="Listenabsatz"/>
        <w:numPr>
          <w:ilvl w:val="0"/>
          <w:numId w:val="23"/>
        </w:numPr>
      </w:pPr>
      <w:r w:rsidRPr="009C3AE5">
        <w:t xml:space="preserve">Freilauf. </w:t>
      </w:r>
    </w:p>
    <w:p w14:paraId="3E126E5D" w14:textId="77777777" w:rsidR="009C3AE5" w:rsidRPr="009C3AE5" w:rsidRDefault="009C3AE5" w:rsidP="009C3AE5">
      <w:pPr>
        <w:pStyle w:val="Listenabsatz"/>
        <w:numPr>
          <w:ilvl w:val="0"/>
          <w:numId w:val="23"/>
        </w:numPr>
      </w:pPr>
      <w:r w:rsidRPr="009C3AE5">
        <w:t xml:space="preserve">Hundezäune. </w:t>
      </w:r>
    </w:p>
    <w:p w14:paraId="6420ACAA" w14:textId="77777777" w:rsidR="009C3AE5" w:rsidRPr="009C3AE5" w:rsidRDefault="009C3AE5" w:rsidP="009C3AE5">
      <w:pPr>
        <w:pStyle w:val="Listenabsatz"/>
        <w:numPr>
          <w:ilvl w:val="0"/>
          <w:numId w:val="23"/>
        </w:numPr>
      </w:pPr>
      <w:r w:rsidRPr="009C3AE5">
        <w:t xml:space="preserve">Tierhaltung mit möglicher Geruchs- oder Lärmbelästigung. </w:t>
      </w:r>
    </w:p>
    <w:p w14:paraId="548CEF84" w14:textId="77777777" w:rsidR="009C3AE5" w:rsidRPr="009C3AE5" w:rsidRDefault="009C3AE5" w:rsidP="009C3AE5">
      <w:pPr>
        <w:rPr>
          <w:b/>
          <w:bCs/>
        </w:rPr>
      </w:pPr>
      <w:r w:rsidRPr="009C3AE5">
        <w:rPr>
          <w:b/>
          <w:bCs/>
        </w:rPr>
        <w:t>Gemeinsame Einrichtungen</w:t>
      </w:r>
    </w:p>
    <w:p w14:paraId="3DCD7B29" w14:textId="77777777" w:rsidR="009C3AE5" w:rsidRPr="009C3AE5" w:rsidRDefault="009C3AE5" w:rsidP="009C3AE5">
      <w:r w:rsidRPr="009C3AE5">
        <w:t>Falls vorhanden:</w:t>
      </w:r>
    </w:p>
    <w:p w14:paraId="0EFAB66E" w14:textId="77777777" w:rsidR="009C3AE5" w:rsidRPr="009C3AE5" w:rsidRDefault="009C3AE5" w:rsidP="009C3AE5">
      <w:pPr>
        <w:pStyle w:val="Listenabsatz"/>
        <w:numPr>
          <w:ilvl w:val="0"/>
          <w:numId w:val="24"/>
        </w:numPr>
      </w:pPr>
      <w:r w:rsidRPr="009C3AE5">
        <w:t xml:space="preserve">Brunnen. </w:t>
      </w:r>
    </w:p>
    <w:p w14:paraId="433547F8" w14:textId="77777777" w:rsidR="009C3AE5" w:rsidRPr="009C3AE5" w:rsidRDefault="009C3AE5" w:rsidP="009C3AE5">
      <w:pPr>
        <w:pStyle w:val="Listenabsatz"/>
        <w:numPr>
          <w:ilvl w:val="0"/>
          <w:numId w:val="24"/>
        </w:numPr>
      </w:pPr>
      <w:r w:rsidRPr="009C3AE5">
        <w:lastRenderedPageBreak/>
        <w:t xml:space="preserve">Einfahrt. </w:t>
      </w:r>
    </w:p>
    <w:p w14:paraId="6E16BCCC" w14:textId="77777777" w:rsidR="009C3AE5" w:rsidRPr="009C3AE5" w:rsidRDefault="009C3AE5" w:rsidP="009C3AE5">
      <w:pPr>
        <w:pStyle w:val="Listenabsatz"/>
        <w:numPr>
          <w:ilvl w:val="0"/>
          <w:numId w:val="24"/>
        </w:numPr>
        <w:rPr>
          <w:color w:val="FF0000"/>
        </w:rPr>
      </w:pPr>
      <w:r w:rsidRPr="009C3AE5">
        <w:rPr>
          <w:color w:val="FF0000"/>
        </w:rPr>
        <w:t xml:space="preserve">Zaun. </w:t>
      </w:r>
    </w:p>
    <w:p w14:paraId="7955D7CA" w14:textId="77777777" w:rsidR="009C3AE5" w:rsidRPr="009C3AE5" w:rsidRDefault="009C3AE5" w:rsidP="009C3AE5">
      <w:pPr>
        <w:pStyle w:val="Listenabsatz"/>
        <w:numPr>
          <w:ilvl w:val="0"/>
          <w:numId w:val="24"/>
        </w:numPr>
      </w:pPr>
      <w:r w:rsidRPr="009C3AE5">
        <w:t xml:space="preserve">Stützmauern. </w:t>
      </w:r>
    </w:p>
    <w:p w14:paraId="6D445FFC" w14:textId="77777777" w:rsidR="009C3AE5" w:rsidRPr="009C3AE5" w:rsidRDefault="009C3AE5" w:rsidP="009C3AE5">
      <w:pPr>
        <w:pStyle w:val="Listenabsatz"/>
        <w:numPr>
          <w:ilvl w:val="0"/>
          <w:numId w:val="24"/>
        </w:numPr>
      </w:pPr>
      <w:r w:rsidRPr="009C3AE5">
        <w:t xml:space="preserve">Leitungen. </w:t>
      </w:r>
    </w:p>
    <w:p w14:paraId="73232D45" w14:textId="4944B492" w:rsidR="009C3AE5" w:rsidRPr="009C3AE5" w:rsidRDefault="009C3AE5" w:rsidP="009C3AE5">
      <w:pPr>
        <w:pStyle w:val="Listenabsatz"/>
        <w:numPr>
          <w:ilvl w:val="0"/>
          <w:numId w:val="24"/>
        </w:numPr>
      </w:pPr>
      <w:r w:rsidRPr="009C3AE5">
        <w:t>Kostenaufteilung.</w:t>
      </w:r>
    </w:p>
    <w:p w14:paraId="278CB178" w14:textId="7F2A011F" w:rsidR="009C3AE5" w:rsidRPr="009C3AE5" w:rsidRDefault="009C3AE5" w:rsidP="009C3AE5">
      <w:pPr>
        <w:pStyle w:val="Listenabsatz"/>
        <w:numPr>
          <w:ilvl w:val="0"/>
          <w:numId w:val="24"/>
        </w:numPr>
        <w:rPr>
          <w:color w:val="FF0000"/>
        </w:rPr>
      </w:pPr>
      <w:r w:rsidRPr="009C3AE5">
        <w:rPr>
          <w:color w:val="FF0000"/>
        </w:rPr>
        <w:t>Wartung</w:t>
      </w:r>
    </w:p>
    <w:p w14:paraId="56269B1F" w14:textId="77777777" w:rsidR="009C3AE5" w:rsidRDefault="009C3AE5" w:rsidP="00976C6D">
      <w:pPr>
        <w:pStyle w:val="Listenabsatz"/>
        <w:numPr>
          <w:ilvl w:val="0"/>
          <w:numId w:val="24"/>
        </w:numPr>
      </w:pPr>
      <w:r w:rsidRPr="009C3AE5">
        <w:t>Zutrittsrechte</w:t>
      </w:r>
    </w:p>
    <w:p w14:paraId="568E0461" w14:textId="77777777" w:rsidR="009C3AE5" w:rsidRDefault="009C3AE5" w:rsidP="009C3AE5">
      <w:pPr>
        <w:pStyle w:val="Listenabsatz"/>
      </w:pPr>
    </w:p>
    <w:p w14:paraId="0252622D" w14:textId="2219E5B5" w:rsidR="009C3AE5" w:rsidRPr="009C3AE5" w:rsidRDefault="009C3AE5" w:rsidP="009C3AE5">
      <w:r w:rsidRPr="009C3AE5">
        <w:rPr>
          <w:b/>
          <w:bCs/>
        </w:rPr>
        <w:t>Kommunikation</w:t>
      </w:r>
    </w:p>
    <w:p w14:paraId="2D8D0216" w14:textId="77777777" w:rsidR="009C3AE5" w:rsidRPr="009C3AE5" w:rsidRDefault="009C3AE5" w:rsidP="009C3AE5">
      <w:pPr>
        <w:pStyle w:val="Listenabsatz"/>
        <w:numPr>
          <w:ilvl w:val="0"/>
          <w:numId w:val="25"/>
        </w:numPr>
        <w:rPr>
          <w:color w:val="FF0000"/>
        </w:rPr>
      </w:pPr>
      <w:r w:rsidRPr="009C3AE5">
        <w:rPr>
          <w:color w:val="FF0000"/>
        </w:rPr>
        <w:t xml:space="preserve">Probleme werden zunächst persönlich besprochen. </w:t>
      </w:r>
    </w:p>
    <w:p w14:paraId="1595C024" w14:textId="77777777" w:rsidR="009C3AE5" w:rsidRPr="009C3AE5" w:rsidRDefault="009C3AE5" w:rsidP="009C3AE5">
      <w:pPr>
        <w:pStyle w:val="Listenabsatz"/>
        <w:numPr>
          <w:ilvl w:val="0"/>
          <w:numId w:val="25"/>
        </w:numPr>
        <w:rPr>
          <w:color w:val="FF0000"/>
        </w:rPr>
      </w:pPr>
      <w:r w:rsidRPr="009C3AE5">
        <w:rPr>
          <w:color w:val="FF0000"/>
        </w:rPr>
        <w:t xml:space="preserve">Keine Eskalation ohne vorheriges Gespräch. </w:t>
      </w:r>
    </w:p>
    <w:p w14:paraId="2CF8EDC3" w14:textId="77777777" w:rsidR="009C3AE5" w:rsidRPr="009C3AE5" w:rsidRDefault="009C3AE5" w:rsidP="009C3AE5">
      <w:pPr>
        <w:pStyle w:val="Listenabsatz"/>
        <w:numPr>
          <w:ilvl w:val="0"/>
          <w:numId w:val="25"/>
        </w:numPr>
        <w:rPr>
          <w:color w:val="FF0000"/>
        </w:rPr>
      </w:pPr>
      <w:r w:rsidRPr="009C3AE5">
        <w:rPr>
          <w:color w:val="FF0000"/>
        </w:rPr>
        <w:t xml:space="preserve">Fristen zur Behebung von Problemen. </w:t>
      </w:r>
    </w:p>
    <w:p w14:paraId="64C60CA8" w14:textId="77777777" w:rsidR="009C3AE5" w:rsidRPr="009C3AE5" w:rsidRDefault="009C3AE5" w:rsidP="009C3AE5">
      <w:pPr>
        <w:rPr>
          <w:b/>
          <w:bCs/>
        </w:rPr>
      </w:pPr>
      <w:r w:rsidRPr="009C3AE5">
        <w:rPr>
          <w:b/>
          <w:bCs/>
        </w:rPr>
        <w:t>Verkauf der Grundstücke</w:t>
      </w:r>
    </w:p>
    <w:p w14:paraId="1CE0796D" w14:textId="77777777" w:rsidR="009C3AE5" w:rsidRPr="009C3AE5" w:rsidRDefault="009C3AE5" w:rsidP="009C3AE5">
      <w:pPr>
        <w:pStyle w:val="Listenabsatz"/>
        <w:numPr>
          <w:ilvl w:val="0"/>
          <w:numId w:val="26"/>
        </w:numPr>
        <w:rPr>
          <w:color w:val="FF0000"/>
        </w:rPr>
      </w:pPr>
      <w:r w:rsidRPr="009C3AE5">
        <w:rPr>
          <w:color w:val="FF0000"/>
        </w:rPr>
        <w:t xml:space="preserve">Information vor einem geplanten Verkauf. </w:t>
      </w:r>
    </w:p>
    <w:p w14:paraId="6A9F0FC1" w14:textId="77777777" w:rsidR="009C3AE5" w:rsidRPr="009C3AE5" w:rsidRDefault="009C3AE5" w:rsidP="009C3AE5">
      <w:pPr>
        <w:pStyle w:val="Listenabsatz"/>
        <w:numPr>
          <w:ilvl w:val="0"/>
          <w:numId w:val="26"/>
        </w:numPr>
        <w:rPr>
          <w:color w:val="4EA72E" w:themeColor="accent6"/>
        </w:rPr>
      </w:pPr>
      <w:r w:rsidRPr="009C3AE5">
        <w:rPr>
          <w:color w:val="4EA72E" w:themeColor="accent6"/>
        </w:rPr>
        <w:t xml:space="preserve">Eventuell gegenseitiges Vorkaufsrecht (notariell zu regeln). </w:t>
      </w:r>
    </w:p>
    <w:p w14:paraId="732C520D" w14:textId="77777777" w:rsidR="009C3AE5" w:rsidRPr="009C3AE5" w:rsidRDefault="009C3AE5" w:rsidP="009C3AE5">
      <w:pPr>
        <w:rPr>
          <w:b/>
          <w:bCs/>
        </w:rPr>
      </w:pPr>
      <w:r w:rsidRPr="009C3AE5">
        <w:rPr>
          <w:b/>
          <w:bCs/>
        </w:rPr>
        <w:t>Änderungen der Vereinbarung</w:t>
      </w:r>
    </w:p>
    <w:p w14:paraId="0654AEFE" w14:textId="77777777" w:rsidR="009C3AE5" w:rsidRPr="009C3AE5" w:rsidRDefault="009C3AE5" w:rsidP="009C3AE5">
      <w:pPr>
        <w:pStyle w:val="Listenabsatz"/>
        <w:numPr>
          <w:ilvl w:val="0"/>
          <w:numId w:val="27"/>
        </w:numPr>
        <w:rPr>
          <w:color w:val="FF0000"/>
        </w:rPr>
      </w:pPr>
      <w:r w:rsidRPr="009C3AE5">
        <w:rPr>
          <w:color w:val="FF0000"/>
        </w:rPr>
        <w:t xml:space="preserve">Änderungen nur einvernehmlich. </w:t>
      </w:r>
    </w:p>
    <w:p w14:paraId="79C9F9E5" w14:textId="4CD14320" w:rsidR="009C3AE5" w:rsidRPr="009C3AE5" w:rsidRDefault="009C3AE5" w:rsidP="009C3AE5">
      <w:pPr>
        <w:pStyle w:val="Listenabsatz"/>
        <w:numPr>
          <w:ilvl w:val="0"/>
          <w:numId w:val="27"/>
        </w:numPr>
        <w:rPr>
          <w:color w:val="FF0000"/>
        </w:rPr>
      </w:pPr>
      <w:r w:rsidRPr="009C3AE5">
        <w:rPr>
          <w:color w:val="FF0000"/>
        </w:rPr>
        <w:t>Schriftform</w:t>
      </w:r>
      <w:r>
        <w:rPr>
          <w:color w:val="FF0000"/>
        </w:rPr>
        <w:t>.</w:t>
      </w:r>
    </w:p>
    <w:p w14:paraId="4BC5E5AD" w14:textId="77777777" w:rsidR="008D64F9" w:rsidRDefault="008D64F9" w:rsidP="006772B7"/>
    <w:p w14:paraId="6B678DA9" w14:textId="77777777" w:rsidR="00D81705" w:rsidRDefault="00D81705" w:rsidP="006772B7"/>
    <w:p w14:paraId="45FDE5DD" w14:textId="77777777" w:rsidR="00D81705" w:rsidRDefault="00D81705" w:rsidP="006772B7"/>
    <w:p w14:paraId="54120339" w14:textId="77777777" w:rsidR="00D81705" w:rsidRDefault="00D81705" w:rsidP="006772B7"/>
    <w:p w14:paraId="295CC412" w14:textId="77777777" w:rsidR="00D81705" w:rsidRDefault="00D81705" w:rsidP="006772B7"/>
    <w:sectPr w:rsidR="00D8170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7B611" w14:textId="77777777" w:rsidR="008E1C0F" w:rsidRDefault="008E1C0F" w:rsidP="001B1BA5">
      <w:pPr>
        <w:spacing w:after="0" w:line="240" w:lineRule="auto"/>
      </w:pPr>
      <w:r>
        <w:separator/>
      </w:r>
    </w:p>
  </w:endnote>
  <w:endnote w:type="continuationSeparator" w:id="0">
    <w:p w14:paraId="68B0A28B" w14:textId="77777777" w:rsidR="008E1C0F" w:rsidRDefault="008E1C0F" w:rsidP="001B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BBC61" w14:textId="77777777" w:rsidR="001B1BA5" w:rsidRDefault="001B1B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10CDD" w14:textId="3367C2DA" w:rsidR="001B1BA5" w:rsidRPr="001B1BA5" w:rsidRDefault="001B1BA5" w:rsidP="001B1BA5">
    <w:pPr>
      <w:pStyle w:val="Fuzeile"/>
    </w:pPr>
    <w:r>
      <w:t>09.07.2026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991EC" w14:textId="77777777" w:rsidR="001B1BA5" w:rsidRDefault="001B1BA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17A07" w14:textId="77777777" w:rsidR="008E1C0F" w:rsidRDefault="008E1C0F" w:rsidP="001B1BA5">
      <w:pPr>
        <w:spacing w:after="0" w:line="240" w:lineRule="auto"/>
      </w:pPr>
      <w:r>
        <w:separator/>
      </w:r>
    </w:p>
  </w:footnote>
  <w:footnote w:type="continuationSeparator" w:id="0">
    <w:p w14:paraId="7D2F78E2" w14:textId="77777777" w:rsidR="008E1C0F" w:rsidRDefault="008E1C0F" w:rsidP="001B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8AED" w14:textId="77777777" w:rsidR="001B1BA5" w:rsidRDefault="001B1B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03D2" w14:textId="2EAAE8C8" w:rsidR="001B1BA5" w:rsidRDefault="001B1BA5" w:rsidP="001B1BA5">
    <w:pPr>
      <w:pStyle w:val="Kopfzeile"/>
    </w:pPr>
    <w:r>
      <w:t>Grundlage zukünftiges Nebeneinander nach Aufteilung auf zwei Parteien</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A8FF" w14:textId="77777777" w:rsidR="001B1BA5" w:rsidRDefault="001B1BA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929"/>
    <w:multiLevelType w:val="hybridMultilevel"/>
    <w:tmpl w:val="CEB0E240"/>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7C54DF1"/>
    <w:multiLevelType w:val="hybridMultilevel"/>
    <w:tmpl w:val="9FF89A1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7C656D1"/>
    <w:multiLevelType w:val="multilevel"/>
    <w:tmpl w:val="B57C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C34CDC"/>
    <w:multiLevelType w:val="hybridMultilevel"/>
    <w:tmpl w:val="958E092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07B0225"/>
    <w:multiLevelType w:val="multilevel"/>
    <w:tmpl w:val="C31CA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92A7D"/>
    <w:multiLevelType w:val="hybridMultilevel"/>
    <w:tmpl w:val="5D920B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D4E79CA"/>
    <w:multiLevelType w:val="multilevel"/>
    <w:tmpl w:val="32B0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3201F"/>
    <w:multiLevelType w:val="multilevel"/>
    <w:tmpl w:val="FF2E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A3130"/>
    <w:multiLevelType w:val="multilevel"/>
    <w:tmpl w:val="726C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9D21F8"/>
    <w:multiLevelType w:val="hybridMultilevel"/>
    <w:tmpl w:val="A19E99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28225BAD"/>
    <w:multiLevelType w:val="hybridMultilevel"/>
    <w:tmpl w:val="6C7A26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E56552E"/>
    <w:multiLevelType w:val="multilevel"/>
    <w:tmpl w:val="3932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8103F"/>
    <w:multiLevelType w:val="hybridMultilevel"/>
    <w:tmpl w:val="E0BAC7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4573223F"/>
    <w:multiLevelType w:val="hybridMultilevel"/>
    <w:tmpl w:val="18A49E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8BF0592"/>
    <w:multiLevelType w:val="hybridMultilevel"/>
    <w:tmpl w:val="E6642D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C4A08A2"/>
    <w:multiLevelType w:val="hybridMultilevel"/>
    <w:tmpl w:val="C666B5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57564242"/>
    <w:multiLevelType w:val="multilevel"/>
    <w:tmpl w:val="4E08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B76E7C"/>
    <w:multiLevelType w:val="hybridMultilevel"/>
    <w:tmpl w:val="BA8625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EF22AF5"/>
    <w:multiLevelType w:val="multilevel"/>
    <w:tmpl w:val="82FA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E92F39"/>
    <w:multiLevelType w:val="multilevel"/>
    <w:tmpl w:val="ADA8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6B37D5"/>
    <w:multiLevelType w:val="hybridMultilevel"/>
    <w:tmpl w:val="3D52C89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65537608"/>
    <w:multiLevelType w:val="multilevel"/>
    <w:tmpl w:val="C37A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2E487F"/>
    <w:multiLevelType w:val="hybridMultilevel"/>
    <w:tmpl w:val="E10E61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6A7A2245"/>
    <w:multiLevelType w:val="hybridMultilevel"/>
    <w:tmpl w:val="D4763E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70165081"/>
    <w:multiLevelType w:val="multilevel"/>
    <w:tmpl w:val="5E72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031DC5"/>
    <w:multiLevelType w:val="multilevel"/>
    <w:tmpl w:val="98E6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57538E"/>
    <w:multiLevelType w:val="multilevel"/>
    <w:tmpl w:val="89A8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9595905">
    <w:abstractNumId w:val="0"/>
  </w:num>
  <w:num w:numId="2" w16cid:durableId="469371321">
    <w:abstractNumId w:val="6"/>
  </w:num>
  <w:num w:numId="3" w16cid:durableId="1694261278">
    <w:abstractNumId w:val="7"/>
  </w:num>
  <w:num w:numId="4" w16cid:durableId="505826104">
    <w:abstractNumId w:val="11"/>
  </w:num>
  <w:num w:numId="5" w16cid:durableId="1817453569">
    <w:abstractNumId w:val="18"/>
  </w:num>
  <w:num w:numId="6" w16cid:durableId="2017421835">
    <w:abstractNumId w:val="25"/>
  </w:num>
  <w:num w:numId="7" w16cid:durableId="1043671975">
    <w:abstractNumId w:val="21"/>
  </w:num>
  <w:num w:numId="8" w16cid:durableId="1782650436">
    <w:abstractNumId w:val="24"/>
  </w:num>
  <w:num w:numId="9" w16cid:durableId="1098596773">
    <w:abstractNumId w:val="19"/>
  </w:num>
  <w:num w:numId="10" w16cid:durableId="592200647">
    <w:abstractNumId w:val="2"/>
  </w:num>
  <w:num w:numId="11" w16cid:durableId="239028000">
    <w:abstractNumId w:val="26"/>
  </w:num>
  <w:num w:numId="12" w16cid:durableId="1363751015">
    <w:abstractNumId w:val="16"/>
  </w:num>
  <w:num w:numId="13" w16cid:durableId="1797409410">
    <w:abstractNumId w:val="8"/>
  </w:num>
  <w:num w:numId="14" w16cid:durableId="1880432601">
    <w:abstractNumId w:val="4"/>
  </w:num>
  <w:num w:numId="15" w16cid:durableId="1465082817">
    <w:abstractNumId w:val="10"/>
  </w:num>
  <w:num w:numId="16" w16cid:durableId="138233773">
    <w:abstractNumId w:val="3"/>
  </w:num>
  <w:num w:numId="17" w16cid:durableId="1145468918">
    <w:abstractNumId w:val="17"/>
  </w:num>
  <w:num w:numId="18" w16cid:durableId="1029069523">
    <w:abstractNumId w:val="1"/>
  </w:num>
  <w:num w:numId="19" w16cid:durableId="722560285">
    <w:abstractNumId w:val="14"/>
  </w:num>
  <w:num w:numId="20" w16cid:durableId="2055154162">
    <w:abstractNumId w:val="23"/>
  </w:num>
  <w:num w:numId="21" w16cid:durableId="167986516">
    <w:abstractNumId w:val="20"/>
  </w:num>
  <w:num w:numId="22" w16cid:durableId="925652354">
    <w:abstractNumId w:val="9"/>
  </w:num>
  <w:num w:numId="23" w16cid:durableId="710567750">
    <w:abstractNumId w:val="13"/>
  </w:num>
  <w:num w:numId="24" w16cid:durableId="1389106989">
    <w:abstractNumId w:val="15"/>
  </w:num>
  <w:num w:numId="25" w16cid:durableId="1718237660">
    <w:abstractNumId w:val="22"/>
  </w:num>
  <w:num w:numId="26" w16cid:durableId="1435318138">
    <w:abstractNumId w:val="5"/>
  </w:num>
  <w:num w:numId="27" w16cid:durableId="9814679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B99"/>
    <w:rsid w:val="00033690"/>
    <w:rsid w:val="000937D9"/>
    <w:rsid w:val="000B59B0"/>
    <w:rsid w:val="00177D6C"/>
    <w:rsid w:val="001B1BA5"/>
    <w:rsid w:val="0023650E"/>
    <w:rsid w:val="00282CEB"/>
    <w:rsid w:val="002E56A1"/>
    <w:rsid w:val="004D59BF"/>
    <w:rsid w:val="004E12E6"/>
    <w:rsid w:val="004F3E71"/>
    <w:rsid w:val="0054543B"/>
    <w:rsid w:val="0056383B"/>
    <w:rsid w:val="005F0944"/>
    <w:rsid w:val="006772B7"/>
    <w:rsid w:val="00681897"/>
    <w:rsid w:val="0078149A"/>
    <w:rsid w:val="007905C2"/>
    <w:rsid w:val="0081747C"/>
    <w:rsid w:val="00865F74"/>
    <w:rsid w:val="008D18EE"/>
    <w:rsid w:val="008D64F9"/>
    <w:rsid w:val="008E1C0F"/>
    <w:rsid w:val="0096091D"/>
    <w:rsid w:val="009A3602"/>
    <w:rsid w:val="009C3AE5"/>
    <w:rsid w:val="00AC447B"/>
    <w:rsid w:val="00AD30C3"/>
    <w:rsid w:val="00B64200"/>
    <w:rsid w:val="00D81705"/>
    <w:rsid w:val="00DA445C"/>
    <w:rsid w:val="00DB21B3"/>
    <w:rsid w:val="00EA47BD"/>
    <w:rsid w:val="00ED4B9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A604F"/>
  <w15:chartTrackingRefBased/>
  <w15:docId w15:val="{E14733A9-2549-412D-B1BC-2AF5CD64D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D4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D4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D4B9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D4B9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D4B9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D4B9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D4B9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D4B9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D4B9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D4B9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D4B9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D4B9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D4B9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D4B9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D4B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D4B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D4B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D4B99"/>
    <w:rPr>
      <w:rFonts w:eastAsiaTheme="majorEastAsia" w:cstheme="majorBidi"/>
      <w:color w:val="272727" w:themeColor="text1" w:themeTint="D8"/>
    </w:rPr>
  </w:style>
  <w:style w:type="paragraph" w:styleId="Titel">
    <w:name w:val="Title"/>
    <w:basedOn w:val="Standard"/>
    <w:next w:val="Standard"/>
    <w:link w:val="TitelZchn"/>
    <w:uiPriority w:val="10"/>
    <w:qFormat/>
    <w:rsid w:val="00ED4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D4B9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D4B9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D4B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D4B9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D4B99"/>
    <w:rPr>
      <w:i/>
      <w:iCs/>
      <w:color w:val="404040" w:themeColor="text1" w:themeTint="BF"/>
    </w:rPr>
  </w:style>
  <w:style w:type="paragraph" w:styleId="Listenabsatz">
    <w:name w:val="List Paragraph"/>
    <w:basedOn w:val="Standard"/>
    <w:uiPriority w:val="34"/>
    <w:qFormat/>
    <w:rsid w:val="00ED4B99"/>
    <w:pPr>
      <w:ind w:left="720"/>
      <w:contextualSpacing/>
    </w:pPr>
  </w:style>
  <w:style w:type="character" w:styleId="IntensiveHervorhebung">
    <w:name w:val="Intense Emphasis"/>
    <w:basedOn w:val="Absatz-Standardschriftart"/>
    <w:uiPriority w:val="21"/>
    <w:qFormat/>
    <w:rsid w:val="00ED4B99"/>
    <w:rPr>
      <w:i/>
      <w:iCs/>
      <w:color w:val="0F4761" w:themeColor="accent1" w:themeShade="BF"/>
    </w:rPr>
  </w:style>
  <w:style w:type="paragraph" w:styleId="IntensivesZitat">
    <w:name w:val="Intense Quote"/>
    <w:basedOn w:val="Standard"/>
    <w:next w:val="Standard"/>
    <w:link w:val="IntensivesZitatZchn"/>
    <w:uiPriority w:val="30"/>
    <w:qFormat/>
    <w:rsid w:val="00ED4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D4B99"/>
    <w:rPr>
      <w:i/>
      <w:iCs/>
      <w:color w:val="0F4761" w:themeColor="accent1" w:themeShade="BF"/>
    </w:rPr>
  </w:style>
  <w:style w:type="character" w:styleId="IntensiverVerweis">
    <w:name w:val="Intense Reference"/>
    <w:basedOn w:val="Absatz-Standardschriftart"/>
    <w:uiPriority w:val="32"/>
    <w:qFormat/>
    <w:rsid w:val="00ED4B99"/>
    <w:rPr>
      <w:b/>
      <w:bCs/>
      <w:smallCaps/>
      <w:color w:val="0F4761" w:themeColor="accent1" w:themeShade="BF"/>
      <w:spacing w:val="5"/>
    </w:rPr>
  </w:style>
  <w:style w:type="paragraph" w:styleId="Kopfzeile">
    <w:name w:val="header"/>
    <w:basedOn w:val="Standard"/>
    <w:link w:val="KopfzeileZchn"/>
    <w:uiPriority w:val="99"/>
    <w:unhideWhenUsed/>
    <w:rsid w:val="001B1BA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BA5"/>
  </w:style>
  <w:style w:type="paragraph" w:styleId="Fuzeile">
    <w:name w:val="footer"/>
    <w:basedOn w:val="Standard"/>
    <w:link w:val="FuzeileZchn"/>
    <w:uiPriority w:val="99"/>
    <w:unhideWhenUsed/>
    <w:rsid w:val="001B1BA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247495">
      <w:bodyDiv w:val="1"/>
      <w:marLeft w:val="0"/>
      <w:marRight w:val="0"/>
      <w:marTop w:val="0"/>
      <w:marBottom w:val="0"/>
      <w:divBdr>
        <w:top w:val="none" w:sz="0" w:space="0" w:color="auto"/>
        <w:left w:val="none" w:sz="0" w:space="0" w:color="auto"/>
        <w:bottom w:val="none" w:sz="0" w:space="0" w:color="auto"/>
        <w:right w:val="none" w:sz="0" w:space="0" w:color="auto"/>
      </w:divBdr>
    </w:div>
    <w:div w:id="68147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970</Words>
  <Characters>6118</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Thomas</cp:lastModifiedBy>
  <cp:revision>2</cp:revision>
  <dcterms:created xsi:type="dcterms:W3CDTF">2026-07-06T15:27:00Z</dcterms:created>
  <dcterms:modified xsi:type="dcterms:W3CDTF">2026-07-09T07:38:00Z</dcterms:modified>
</cp:coreProperties>
</file>